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6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109"/>
      </w:tblGrid>
      <w:tr w:rsidR="00FF407E" w:rsidRPr="00F55C5F" w:rsidTr="00FF407E">
        <w:trPr>
          <w:trHeight w:val="859"/>
          <w:jc w:val="center"/>
        </w:trPr>
        <w:tc>
          <w:tcPr>
            <w:tcW w:w="4531" w:type="dxa"/>
          </w:tcPr>
          <w:p w:rsidR="00FF407E" w:rsidRPr="00F55C5F" w:rsidRDefault="00FF407E" w:rsidP="00FF407E">
            <w:pPr>
              <w:jc w:val="both"/>
              <w:rPr>
                <w:rFonts w:ascii="Times New Roman" w:eastAsiaTheme="minorHAnsi" w:hAnsi="Times New Roman"/>
                <w:b/>
                <w:spacing w:val="-18"/>
                <w:sz w:val="26"/>
                <w:szCs w:val="26"/>
                <w:lang w:val="pl-PL"/>
              </w:rPr>
            </w:pPr>
            <w:r w:rsidRPr="00F55C5F">
              <w:rPr>
                <w:rFonts w:ascii="Times New Roman" w:eastAsiaTheme="minorHAnsi" w:hAnsi="Times New Roman"/>
                <w:b/>
                <w:spacing w:val="-18"/>
                <w:sz w:val="26"/>
                <w:szCs w:val="26"/>
                <w:lang w:val="pl-PL"/>
              </w:rPr>
              <w:t>BỘ VĂN HÓA, THỂ THAO VÀ DU LỊCH</w:t>
            </w:r>
          </w:p>
          <w:p w:rsidR="00FF407E" w:rsidRPr="00F55C5F" w:rsidRDefault="00FF407E" w:rsidP="00FF407E">
            <w:pPr>
              <w:spacing w:line="276" w:lineRule="auto"/>
              <w:jc w:val="both"/>
              <w:rPr>
                <w:rFonts w:ascii="Times New Roman" w:eastAsiaTheme="minorHAnsi" w:hAnsi="Times New Roman"/>
                <w:sz w:val="22"/>
                <w:szCs w:val="22"/>
                <w:lang w:val="pl-PL"/>
              </w:rPr>
            </w:pPr>
            <w:r w:rsidRPr="00F55C5F">
              <w:rPr>
                <w:rFonts w:ascii="Times New Roman" w:eastAsiaTheme="minorHAnsi" w:hAnsi="Times New Roman"/>
                <w:noProof/>
                <w:sz w:val="22"/>
                <w:szCs w:val="22"/>
              </w:rPr>
              <mc:AlternateContent>
                <mc:Choice Requires="wps">
                  <w:drawing>
                    <wp:anchor distT="0" distB="0" distL="114300" distR="114300" simplePos="0" relativeHeight="251659264" behindDoc="0" locked="0" layoutInCell="1" allowOverlap="1" wp14:anchorId="7760CACE" wp14:editId="57513580">
                      <wp:simplePos x="0" y="0"/>
                      <wp:positionH relativeFrom="column">
                        <wp:posOffset>1030605</wp:posOffset>
                      </wp:positionH>
                      <wp:positionV relativeFrom="paragraph">
                        <wp:posOffset>34290</wp:posOffset>
                      </wp:positionV>
                      <wp:extent cx="1038225" cy="0"/>
                      <wp:effectExtent l="0" t="0" r="2857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52AE6FE3"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15pt,2.7pt" to="162.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"/>
                  </w:pict>
                </mc:Fallback>
              </mc:AlternateContent>
            </w:r>
          </w:p>
        </w:tc>
        <w:tc>
          <w:tcPr>
            <w:tcW w:w="5109" w:type="dxa"/>
          </w:tcPr>
          <w:p w:rsidR="00FF407E" w:rsidRPr="00F55C5F" w:rsidRDefault="00FF407E" w:rsidP="00FF407E">
            <w:pPr>
              <w:jc w:val="both"/>
              <w:rPr>
                <w:rFonts w:ascii="Times New Roman" w:eastAsiaTheme="minorHAnsi" w:hAnsi="Times New Roman"/>
                <w:b/>
                <w:spacing w:val="-18"/>
                <w:sz w:val="26"/>
                <w:szCs w:val="26"/>
                <w:lang w:val="pl-PL"/>
              </w:rPr>
            </w:pPr>
            <w:r w:rsidRPr="00F55C5F">
              <w:rPr>
                <w:rFonts w:ascii="Times New Roman" w:eastAsiaTheme="minorHAnsi" w:hAnsi="Times New Roman"/>
                <w:b/>
                <w:spacing w:val="-18"/>
                <w:sz w:val="26"/>
                <w:szCs w:val="26"/>
                <w:lang w:val="pl-PL"/>
              </w:rPr>
              <w:t>CỘNG HÒA XÃ HỘI CHỦ NGHĨA VIỆT NAM</w:t>
            </w:r>
          </w:p>
          <w:p w:rsidR="00FF407E" w:rsidRPr="00F55C5F" w:rsidRDefault="00FF407E" w:rsidP="00FF407E">
            <w:pPr>
              <w:jc w:val="center"/>
              <w:rPr>
                <w:rFonts w:ascii="Times New Roman" w:eastAsiaTheme="minorHAnsi" w:hAnsi="Times New Roman"/>
                <w:b/>
                <w:spacing w:val="-4"/>
                <w:lang w:val="pl-PL"/>
              </w:rPr>
            </w:pPr>
            <w:r w:rsidRPr="00F55C5F">
              <w:rPr>
                <w:rFonts w:ascii="Times New Roman" w:eastAsiaTheme="minorHAnsi" w:hAnsi="Times New Roman"/>
                <w:b/>
                <w:spacing w:val="-4"/>
                <w:lang w:val="pl-PL"/>
              </w:rPr>
              <w:t>Độc lập - Tự do - Hạnh phúc</w:t>
            </w:r>
          </w:p>
          <w:p w:rsidR="00FF407E" w:rsidRPr="00F55C5F" w:rsidRDefault="00FF407E" w:rsidP="00FF407E">
            <w:pPr>
              <w:spacing w:line="276" w:lineRule="auto"/>
              <w:jc w:val="both"/>
              <w:rPr>
                <w:rFonts w:ascii="Times New Roman" w:eastAsiaTheme="minorHAnsi" w:hAnsi="Times New Roman"/>
                <w:sz w:val="26"/>
                <w:szCs w:val="22"/>
                <w:lang w:val="pl-PL"/>
              </w:rPr>
            </w:pPr>
            <w:r w:rsidRPr="00F55C5F">
              <w:rPr>
                <w:rFonts w:ascii="Times New Roman" w:eastAsiaTheme="minorHAnsi" w:hAnsi="Times New Roman"/>
                <w:noProof/>
                <w:sz w:val="22"/>
                <w:szCs w:val="24"/>
              </w:rPr>
              <mc:AlternateContent>
                <mc:Choice Requires="wps">
                  <w:drawing>
                    <wp:anchor distT="0" distB="0" distL="114300" distR="114300" simplePos="0" relativeHeight="251660288" behindDoc="0" locked="0" layoutInCell="1" allowOverlap="1" wp14:anchorId="617E424B" wp14:editId="43C22C6F">
                      <wp:simplePos x="0" y="0"/>
                      <wp:positionH relativeFrom="column">
                        <wp:posOffset>541655</wp:posOffset>
                      </wp:positionH>
                      <wp:positionV relativeFrom="paragraph">
                        <wp:posOffset>57150</wp:posOffset>
                      </wp:positionV>
                      <wp:extent cx="20764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76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19660570"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5pt,4.5pt" to="206.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"/>
                  </w:pict>
                </mc:Fallback>
              </mc:AlternateContent>
            </w:r>
          </w:p>
        </w:tc>
      </w:tr>
      <w:tr w:rsidR="00FF407E" w:rsidRPr="009F6A5A" w:rsidTr="00FF407E">
        <w:trPr>
          <w:jc w:val="center"/>
        </w:trPr>
        <w:tc>
          <w:tcPr>
            <w:tcW w:w="4531" w:type="dxa"/>
          </w:tcPr>
          <w:p w:rsidR="00FF407E" w:rsidRPr="00F55C5F" w:rsidRDefault="009F6A5A" w:rsidP="00FF407E">
            <w:pPr>
              <w:jc w:val="center"/>
              <w:rPr>
                <w:rFonts w:ascii="Times New Roman" w:eastAsiaTheme="minorHAnsi" w:hAnsi="Times New Roman"/>
                <w:sz w:val="22"/>
                <w:szCs w:val="20"/>
                <w:lang w:val="vi-VN"/>
              </w:rPr>
            </w:pPr>
            <w:r>
              <w:rPr>
                <w:rFonts w:ascii="Times New Roman" w:hAnsi="Times New Roman"/>
                <w:b/>
                <w:bCs/>
                <w:noProof/>
              </w:rPr>
              <mc:AlternateContent>
                <mc:Choice Requires="wps">
                  <w:drawing>
                    <wp:anchor distT="0" distB="0" distL="114300" distR="114300" simplePos="0" relativeHeight="251663360" behindDoc="0" locked="0" layoutInCell="1" allowOverlap="1" wp14:anchorId="4C8789F7" wp14:editId="06C49D8E">
                      <wp:simplePos x="0" y="0"/>
                      <wp:positionH relativeFrom="column">
                        <wp:posOffset>-403225</wp:posOffset>
                      </wp:positionH>
                      <wp:positionV relativeFrom="paragraph">
                        <wp:posOffset>200660</wp:posOffset>
                      </wp:positionV>
                      <wp:extent cx="1524000" cy="4762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1524000" cy="476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F6A5A" w:rsidRPr="00BF3885" w:rsidRDefault="009F6A5A" w:rsidP="009F6A5A">
                                  <w:pPr>
                                    <w:jc w:val="center"/>
                                    <w:rPr>
                                      <w:rFonts w:ascii="Times New Roman" w:hAnsi="Times New Roman"/>
                                      <w:b/>
                                      <w:sz w:val="26"/>
                                      <w:szCs w:val="26"/>
                                    </w:rPr>
                                  </w:pPr>
                                  <w:r w:rsidRPr="00BF3885">
                                    <w:rPr>
                                      <w:rFonts w:ascii="Times New Roman" w:hAnsi="Times New Roman"/>
                                      <w:b/>
                                      <w:sz w:val="26"/>
                                      <w:szCs w:val="26"/>
                                    </w:rPr>
                                    <w:t>DỰ THẢO GỬI LẤY Ý KIẾN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C8789F7" id="Rectangle 2" o:spid="_x0000_s1026" style="position:absolute;left:0;text-align:left;margin-left:-31.75pt;margin-top:15.8pt;width:120pt;height:37.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" fillcolor="white [3201]" strokecolor="black [3213]" strokeweight="1pt">
                      <v:textbox>
                        <w:txbxContent>
                          <w:p w:rsidR="009F6A5A" w:rsidRPr="00BF3885" w:rsidRDefault="009F6A5A" w:rsidP="009F6A5A">
                            <w:pPr>
                              <w:jc w:val="center"/>
                              <w:rPr>
                                <w:rFonts w:ascii="Times New Roman" w:hAnsi="Times New Roman"/>
                                <w:b/>
                                <w:sz w:val="26"/>
                                <w:szCs w:val="26"/>
                              </w:rPr>
                            </w:pPr>
                            <w:r w:rsidRPr="00BF3885">
                              <w:rPr>
                                <w:rFonts w:ascii="Times New Roman" w:hAnsi="Times New Roman"/>
                                <w:b/>
                                <w:sz w:val="26"/>
                                <w:szCs w:val="26"/>
                              </w:rPr>
                              <w:t>DỰ THẢO GỬI LẤY Ý KIẾN</w:t>
                            </w:r>
                          </w:p>
                        </w:txbxContent>
                      </v:textbox>
                    </v:rect>
                  </w:pict>
                </mc:Fallback>
              </mc:AlternateContent>
            </w:r>
            <w:r w:rsidR="00FF407E" w:rsidRPr="00F55C5F">
              <w:rPr>
                <w:rFonts w:ascii="Times New Roman" w:eastAsiaTheme="minorHAnsi" w:hAnsi="Times New Roman"/>
                <w:sz w:val="26"/>
                <w:szCs w:val="26"/>
                <w:lang w:val="pl-PL"/>
              </w:rPr>
              <w:t>Số:        /BC-BVHTTDL</w:t>
            </w:r>
          </w:p>
        </w:tc>
        <w:tc>
          <w:tcPr>
            <w:tcW w:w="5109" w:type="dxa"/>
          </w:tcPr>
          <w:p w:rsidR="00FF407E" w:rsidRPr="00F55C5F" w:rsidRDefault="00FF407E" w:rsidP="00FF407E">
            <w:pPr>
              <w:keepNext/>
              <w:jc w:val="center"/>
              <w:outlineLvl w:val="8"/>
              <w:rPr>
                <w:rFonts w:ascii="Times New Roman" w:eastAsiaTheme="minorHAnsi" w:hAnsi="Times New Roman"/>
                <w:lang w:val="vi-VN"/>
              </w:rPr>
            </w:pPr>
            <w:r w:rsidRPr="00F55C5F">
              <w:rPr>
                <w:rFonts w:ascii="Times New Roman" w:eastAsiaTheme="minorHAnsi" w:hAnsi="Times New Roman"/>
                <w:i/>
                <w:lang w:val="pl-PL"/>
              </w:rPr>
              <w:t>Hà Nội, ngày       tháng      năm 2026</w:t>
            </w:r>
          </w:p>
        </w:tc>
      </w:tr>
    </w:tbl>
    <w:p w:rsidR="00FF407E" w:rsidRPr="00F55C5F" w:rsidRDefault="00FF407E" w:rsidP="00FF407E">
      <w:pPr>
        <w:jc w:val="both"/>
        <w:rPr>
          <w:rFonts w:ascii="Times New Roman" w:hAnsi="Times New Roman"/>
          <w:b/>
          <w:spacing w:val="2"/>
          <w:position w:val="2"/>
          <w:sz w:val="12"/>
          <w:lang w:val="vi-VN"/>
        </w:rPr>
      </w:pPr>
    </w:p>
    <w:p w:rsidR="00FF407E" w:rsidRPr="00F55C5F" w:rsidRDefault="00FF407E" w:rsidP="00FF407E">
      <w:pPr>
        <w:jc w:val="both"/>
        <w:rPr>
          <w:rFonts w:ascii="Times New Roman" w:hAnsi="Times New Roman"/>
          <w:b/>
          <w:spacing w:val="2"/>
          <w:position w:val="2"/>
          <w:lang w:val="vi-VN"/>
        </w:rPr>
      </w:pPr>
    </w:p>
    <w:p w:rsidR="00FF407E" w:rsidRPr="00F55C5F" w:rsidRDefault="00FF407E" w:rsidP="00FF407E">
      <w:pPr>
        <w:jc w:val="center"/>
        <w:rPr>
          <w:rFonts w:ascii="Times New Roman" w:hAnsi="Times New Roman"/>
          <w:b/>
          <w:spacing w:val="2"/>
          <w:position w:val="2"/>
          <w:lang w:val="vi-VN"/>
        </w:rPr>
      </w:pPr>
      <w:r w:rsidRPr="00F55C5F">
        <w:rPr>
          <w:rFonts w:ascii="Times New Roman" w:hAnsi="Times New Roman"/>
          <w:b/>
          <w:spacing w:val="2"/>
          <w:position w:val="2"/>
          <w:lang w:val="vi-VN"/>
        </w:rPr>
        <w:t>BÁO CÁO</w:t>
      </w:r>
    </w:p>
    <w:p w:rsidR="00B63027" w:rsidRDefault="00FF407E" w:rsidP="00FF407E">
      <w:pPr>
        <w:jc w:val="center"/>
        <w:rPr>
          <w:rFonts w:ascii="Times New Roman" w:hAnsi="Times New Roman"/>
          <w:b/>
          <w:spacing w:val="-2"/>
          <w:lang w:val="vi-VN"/>
        </w:rPr>
      </w:pPr>
      <w:r w:rsidRPr="00F55C5F">
        <w:rPr>
          <w:rFonts w:ascii="Times New Roman" w:hAnsi="Times New Roman"/>
          <w:b/>
          <w:spacing w:val="-2"/>
          <w:lang w:val="vi-VN"/>
        </w:rPr>
        <w:t xml:space="preserve">Tổng kết việc thi hành </w:t>
      </w:r>
      <w:r w:rsidR="00B63027" w:rsidRPr="00B63027">
        <w:rPr>
          <w:rFonts w:ascii="Times New Roman" w:hAnsi="Times New Roman"/>
          <w:b/>
          <w:spacing w:val="-2"/>
          <w:lang w:val="vi-VN"/>
        </w:rPr>
        <w:t xml:space="preserve">các quy </w:t>
      </w:r>
      <w:r w:rsidR="00B63027" w:rsidRPr="00B63027">
        <w:rPr>
          <w:rFonts w:ascii="Times New Roman" w:hAnsi="Times New Roman" w:hint="eastAsia"/>
          <w:b/>
          <w:spacing w:val="-2"/>
          <w:lang w:val="vi-VN"/>
        </w:rPr>
        <w:t>đ</w:t>
      </w:r>
      <w:r w:rsidR="00B63027" w:rsidRPr="00B63027">
        <w:rPr>
          <w:rFonts w:ascii="Times New Roman" w:hAnsi="Times New Roman"/>
          <w:b/>
          <w:spacing w:val="-2"/>
          <w:lang w:val="vi-VN"/>
        </w:rPr>
        <w:t xml:space="preserve">ịnh liên quan </w:t>
      </w:r>
      <w:r w:rsidR="00B63027" w:rsidRPr="00B63027">
        <w:rPr>
          <w:rFonts w:ascii="Times New Roman" w:hAnsi="Times New Roman" w:hint="eastAsia"/>
          <w:b/>
          <w:spacing w:val="-2"/>
          <w:lang w:val="vi-VN"/>
        </w:rPr>
        <w:t>đ</w:t>
      </w:r>
      <w:r w:rsidR="00B63027" w:rsidRPr="00B63027">
        <w:rPr>
          <w:rFonts w:ascii="Times New Roman" w:hAnsi="Times New Roman"/>
          <w:b/>
          <w:spacing w:val="-2"/>
          <w:lang w:val="vi-VN"/>
        </w:rPr>
        <w:t xml:space="preserve">ến phân cấp, </w:t>
      </w:r>
    </w:p>
    <w:p w:rsidR="00B63027" w:rsidRDefault="00B63027" w:rsidP="00FF407E">
      <w:pPr>
        <w:jc w:val="center"/>
        <w:rPr>
          <w:rFonts w:ascii="Times New Roman" w:hAnsi="Times New Roman"/>
          <w:b/>
          <w:spacing w:val="-2"/>
          <w:lang w:val="vi-VN"/>
        </w:rPr>
      </w:pPr>
      <w:r w:rsidRPr="00B63027">
        <w:rPr>
          <w:rFonts w:ascii="Times New Roman" w:hAnsi="Times New Roman"/>
          <w:b/>
          <w:spacing w:val="-2"/>
          <w:lang w:val="vi-VN"/>
        </w:rPr>
        <w:t xml:space="preserve">phân quyền, phân định thẩm quyền và một số quy định khác </w:t>
      </w:r>
    </w:p>
    <w:p w:rsidR="00FF407E" w:rsidRPr="00FF407E" w:rsidRDefault="00B63027" w:rsidP="00FF407E">
      <w:pPr>
        <w:jc w:val="center"/>
        <w:rPr>
          <w:rFonts w:ascii="Times New Roman" w:hAnsi="Times New Roman"/>
          <w:b/>
          <w:spacing w:val="-2"/>
          <w:lang w:val="vi-VN"/>
        </w:rPr>
      </w:pPr>
      <w:r w:rsidRPr="00B63027">
        <w:rPr>
          <w:rFonts w:ascii="Times New Roman" w:hAnsi="Times New Roman"/>
          <w:b/>
          <w:spacing w:val="-2"/>
          <w:lang w:val="vi-VN"/>
        </w:rPr>
        <w:t xml:space="preserve">tại </w:t>
      </w:r>
      <w:r w:rsidR="00FF407E" w:rsidRPr="00F55C5F">
        <w:rPr>
          <w:rFonts w:ascii="Times New Roman" w:hAnsi="Times New Roman"/>
          <w:b/>
          <w:spacing w:val="-2"/>
          <w:lang w:val="vi-VN"/>
        </w:rPr>
        <w:t xml:space="preserve">Luật </w:t>
      </w:r>
      <w:r w:rsidR="00FF407E" w:rsidRPr="00FF407E">
        <w:rPr>
          <w:rFonts w:ascii="Times New Roman" w:hAnsi="Times New Roman"/>
          <w:b/>
          <w:spacing w:val="-2"/>
          <w:lang w:val="vi-VN"/>
        </w:rPr>
        <w:t>Thư viện</w:t>
      </w:r>
      <w:bookmarkStart w:id="0" w:name="_GoBack"/>
      <w:bookmarkEnd w:id="0"/>
      <w:r w:rsidR="00FF407E" w:rsidRPr="00F55C5F">
        <w:rPr>
          <w:rFonts w:ascii="Times New Roman" w:hAnsi="Times New Roman"/>
          <w:b/>
          <w:spacing w:val="-2"/>
          <w:lang w:val="vi-VN"/>
        </w:rPr>
        <w:t xml:space="preserve"> năm 201</w:t>
      </w:r>
      <w:r w:rsidR="00FF407E" w:rsidRPr="00FF407E">
        <w:rPr>
          <w:rFonts w:ascii="Times New Roman" w:hAnsi="Times New Roman"/>
          <w:b/>
          <w:spacing w:val="-2"/>
          <w:lang w:val="vi-VN"/>
        </w:rPr>
        <w:t>9</w:t>
      </w:r>
    </w:p>
    <w:p w:rsidR="00FF407E" w:rsidRPr="00F55C5F" w:rsidRDefault="00FF407E" w:rsidP="00FF407E">
      <w:pPr>
        <w:jc w:val="center"/>
        <w:rPr>
          <w:rFonts w:ascii="Times New Roman" w:hAnsi="Times New Roman"/>
          <w:b/>
          <w:sz w:val="12"/>
          <w:lang w:val="vi-VN"/>
        </w:rPr>
      </w:pPr>
      <w:r w:rsidRPr="00F55C5F">
        <w:rPr>
          <w:rFonts w:ascii="Times New Roman" w:hAnsi="Times New Roman"/>
          <w:b/>
          <w:sz w:val="12"/>
          <w:lang w:val="vi-VN"/>
        </w:rPr>
        <w:t>_________________________</w:t>
      </w:r>
    </w:p>
    <w:p w:rsidR="00FF407E" w:rsidRPr="00F55C5F" w:rsidRDefault="00FF407E" w:rsidP="00FF407E">
      <w:pPr>
        <w:ind w:left="2880"/>
        <w:jc w:val="both"/>
        <w:rPr>
          <w:rFonts w:ascii="Times New Roman" w:hAnsi="Times New Roman"/>
          <w:spacing w:val="2"/>
          <w:position w:val="2"/>
          <w:lang w:val="vi-VN"/>
        </w:rPr>
      </w:pPr>
      <w:r w:rsidRPr="00F55C5F">
        <w:rPr>
          <w:rFonts w:ascii="Times New Roman" w:hAnsi="Times New Roman"/>
          <w:spacing w:val="2"/>
          <w:position w:val="2"/>
          <w:lang w:val="vi-VN"/>
        </w:rPr>
        <w:t xml:space="preserve">   </w:t>
      </w:r>
    </w:p>
    <w:p w:rsidR="00FF407E" w:rsidRPr="003B1E7E" w:rsidRDefault="00FF407E" w:rsidP="003B1E7E">
      <w:pPr>
        <w:tabs>
          <w:tab w:val="left" w:pos="142"/>
        </w:tabs>
        <w:spacing w:before="120" w:after="120" w:line="264" w:lineRule="auto"/>
        <w:ind w:firstLine="709"/>
        <w:jc w:val="both"/>
        <w:rPr>
          <w:rFonts w:ascii="Times New Roman" w:hAnsi="Times New Roman"/>
          <w:lang w:val="vi-VN"/>
        </w:rPr>
      </w:pPr>
      <w:r w:rsidRPr="003B1E7E">
        <w:rPr>
          <w:rFonts w:ascii="Times New Roman" w:hAnsi="Times New Roman"/>
          <w:lang w:val="vi-VN"/>
        </w:rPr>
        <w:t>Thực hiện quy định của Luật Ban hành văn bản quy phạm pháp luật, Bộ Văn hóa, Thể thao và Du lịch đã tiến hành tổng kết việc thi hành Luật Thư viện năm 2019 (sau đây gọi là Luật Thư viện). Kết quả như sau:</w:t>
      </w:r>
    </w:p>
    <w:p w:rsidR="00FF407E" w:rsidRPr="003B1E7E" w:rsidRDefault="005C2BC2" w:rsidP="003B1E7E">
      <w:pPr>
        <w:tabs>
          <w:tab w:val="left" w:pos="142"/>
        </w:tabs>
        <w:spacing w:before="120" w:after="120" w:line="264" w:lineRule="auto"/>
        <w:ind w:firstLine="709"/>
        <w:jc w:val="both"/>
        <w:rPr>
          <w:rFonts w:ascii="Times New Roman" w:hAnsi="Times New Roman"/>
          <w:b/>
          <w:lang w:val="vi-VN"/>
        </w:rPr>
      </w:pPr>
      <w:r w:rsidRPr="003B1E7E">
        <w:rPr>
          <w:rFonts w:ascii="Times New Roman" w:hAnsi="Times New Roman"/>
          <w:b/>
          <w:lang w:val="vi-VN"/>
        </w:rPr>
        <w:t>1. Bối cảnh thực hiện tổng kết</w:t>
      </w:r>
    </w:p>
    <w:p w:rsidR="00FF407E" w:rsidRPr="003B1E7E" w:rsidRDefault="005C2BC2" w:rsidP="003B1E7E">
      <w:pPr>
        <w:pStyle w:val="BodyText"/>
        <w:tabs>
          <w:tab w:val="left" w:pos="851"/>
        </w:tabs>
        <w:spacing w:before="120" w:after="120" w:line="264" w:lineRule="auto"/>
        <w:ind w:firstLine="709"/>
        <w:jc w:val="both"/>
        <w:rPr>
          <w:rFonts w:ascii="Times New Roman" w:hAnsi="Times New Roman" w:cs="Times New Roman"/>
          <w:szCs w:val="28"/>
          <w:lang w:val="vi-VN"/>
        </w:rPr>
      </w:pPr>
      <w:r w:rsidRPr="003B1E7E">
        <w:rPr>
          <w:rFonts w:ascii="Times New Roman" w:hAnsi="Times New Roman" w:cs="Times New Roman"/>
          <w:szCs w:val="28"/>
          <w:lang w:val="vi-VN"/>
        </w:rPr>
        <w:t>1.</w:t>
      </w:r>
      <w:r w:rsidR="00FF407E" w:rsidRPr="003B1E7E">
        <w:rPr>
          <w:rFonts w:ascii="Times New Roman" w:hAnsi="Times New Roman" w:cs="Times New Roman"/>
          <w:szCs w:val="28"/>
          <w:lang w:val="vi-VN"/>
        </w:rPr>
        <w:t>1. Bối cảnh trong nước và thế giới</w:t>
      </w:r>
    </w:p>
    <w:p w:rsidR="00FF407E" w:rsidRPr="003B1E7E" w:rsidRDefault="00FF407E" w:rsidP="003B1E7E">
      <w:pPr>
        <w:pStyle w:val="BodyText"/>
        <w:tabs>
          <w:tab w:val="left" w:pos="851"/>
        </w:tabs>
        <w:spacing w:before="120" w:after="120" w:line="264" w:lineRule="auto"/>
        <w:ind w:firstLine="709"/>
        <w:jc w:val="both"/>
        <w:rPr>
          <w:rFonts w:ascii="Times New Roman" w:hAnsi="Times New Roman" w:cs="Times New Roman"/>
          <w:b w:val="0"/>
          <w:szCs w:val="28"/>
          <w:lang w:val="vi-VN"/>
        </w:rPr>
      </w:pPr>
      <w:r w:rsidRPr="003B1E7E">
        <w:rPr>
          <w:rFonts w:ascii="Times New Roman" w:hAnsi="Times New Roman" w:cs="Times New Roman"/>
          <w:b w:val="0"/>
          <w:szCs w:val="28"/>
          <w:lang w:val="vi-VN"/>
        </w:rPr>
        <w:t>Luật Thư viện được Quốc hội thông qua ngày 21/11/2019, có hiệu lực thi hành từ ngày 01/7/2020, nhằm thể chế hóa chủ trương, đường lối của Đảng về phát triển văn hóa, xây dựng xã hội học tập, nâng cao dân trí, phát triển con người Việt Nam toàn diện; đồng thời tạo lập khuôn khổ pháp lý cho việc xây dựng, phát triển hệ thống thư viện trong bối cảnh chuyển đổi số và hội nhập quốc tế. Việc ban hành Luật Thư viện đã góp phần khắc phục những hạn chế của Pháp lệnh Thư viện trước đây, tạo cơ sở pháp lý quan trọng cho hoạt động quản lý nhà nước và phát triển sự nghiệp thư viện trên phạm vi cả nước.</w:t>
      </w:r>
    </w:p>
    <w:p w:rsidR="00FF407E" w:rsidRPr="003B1E7E" w:rsidRDefault="00FF407E" w:rsidP="003B1E7E">
      <w:pPr>
        <w:pStyle w:val="BodyText"/>
        <w:tabs>
          <w:tab w:val="left" w:pos="851"/>
        </w:tabs>
        <w:spacing w:before="120" w:after="120" w:line="264" w:lineRule="auto"/>
        <w:ind w:firstLine="709"/>
        <w:jc w:val="both"/>
        <w:rPr>
          <w:rFonts w:ascii="Times New Roman" w:hAnsi="Times New Roman" w:cs="Times New Roman"/>
          <w:b w:val="0"/>
          <w:szCs w:val="28"/>
          <w:lang w:val="vi-VN"/>
        </w:rPr>
      </w:pPr>
      <w:r w:rsidRPr="003B1E7E">
        <w:rPr>
          <w:rFonts w:ascii="Times New Roman" w:hAnsi="Times New Roman" w:cs="Times New Roman"/>
          <w:b w:val="0"/>
          <w:szCs w:val="28"/>
          <w:lang w:val="vi-VN"/>
        </w:rPr>
        <w:t>Sau hơn 05 năm triển khai thi hành, Luật Thư viện đã từng bước đi vào cuộc sống, góp phần nâng cao hiệu quả quản lý nhà nước về thư viện, thúc đẩy phát triển hệ thống thư viện công lập, thư viện ngoài công lập, thư viện chuyên ngành, thư viện cơ sở giáo dục và thư viện cộng đồng; từng bước mở rộng khả năng tiếp cận thông tin, tri thức cho người dân, nhất là tại vùng sâu, vùng xa, vùng đồng bào dân tộc thiểu số. Tuy nhiên, trong bối cảnh mới, nhiều yếu tố trong nước và quốc tế đã có những biến đổi nhanh chóng, đặt ra yêu cầu cần thiết phải tổng kết, đánh giá toàn diện việc thi hành Luật để kịp thời nghiên cứu, hoàn thiện các quy định pháp luật về thư viện cho phù hợp với thực tiễn.</w:t>
      </w:r>
    </w:p>
    <w:p w:rsidR="00FF407E" w:rsidRPr="003B1E7E" w:rsidRDefault="00FF407E" w:rsidP="003B1E7E">
      <w:pPr>
        <w:pStyle w:val="BodyText"/>
        <w:tabs>
          <w:tab w:val="left" w:pos="851"/>
        </w:tabs>
        <w:spacing w:before="120" w:after="120" w:line="264" w:lineRule="auto"/>
        <w:ind w:firstLine="709"/>
        <w:jc w:val="both"/>
        <w:rPr>
          <w:rFonts w:ascii="Times New Roman" w:hAnsi="Times New Roman" w:cs="Times New Roman"/>
          <w:b w:val="0"/>
          <w:szCs w:val="28"/>
          <w:lang w:val="vi-VN"/>
        </w:rPr>
      </w:pPr>
      <w:r w:rsidRPr="003B1E7E">
        <w:rPr>
          <w:rFonts w:ascii="Times New Roman" w:hAnsi="Times New Roman" w:cs="Times New Roman"/>
          <w:b w:val="0"/>
          <w:szCs w:val="28"/>
          <w:lang w:val="vi-VN"/>
        </w:rPr>
        <w:t xml:space="preserve">Trên bình diện quốc tế, hoạt động thư viện đang chịu tác động mạnh mẽ của chuyển đổi số, cách mạng công nghiệp lần thứ tư và sự phát triển nhanh của công nghệ thông tin, trí tuệ nhân tạo, dữ liệu lớn. Thư viện truyền thống đang chuyển dịch mạnh sang mô hình thư viện số, thư viện thông minh, thư viện mở, gắn với việc chia sẻ tài nguyên thông tin, liên thông dữ liệu và bảo đảm quyền tiếp cận thông tin của công dân. Bên cạnh đó, xu hướng mở rộng tiếp cận tri thức, học tập suốt đời, học tập mở, cùng với yêu cầu bảo vệ quyền sở hữu trí tuệ, an </w:t>
      </w:r>
      <w:r w:rsidRPr="003B1E7E">
        <w:rPr>
          <w:rFonts w:ascii="Times New Roman" w:hAnsi="Times New Roman" w:cs="Times New Roman"/>
          <w:b w:val="0"/>
          <w:szCs w:val="28"/>
          <w:lang w:val="vi-VN"/>
        </w:rPr>
        <w:lastRenderedPageBreak/>
        <w:t>ninh thông tin, bảo vệ dữ liệu cá nhân trong môi trường số, đang đặt ra những yêu cầu mới đối với hệ thống pháp luật về thư viện. Tác động của đại dịch COVID-19 trong giai đoạn vừa qua cũng cho thấy vai trò ngày càng quan trọng của thư viện số, tài nguyên thông tin điện tử và các dịch vụ thư viện trực tuyến, đồng thời bộc lộ những hạn chế về hạ tầng, nguồn lực và cơ chế pháp lý trong tổ chức hoạt động thư viện.</w:t>
      </w:r>
    </w:p>
    <w:p w:rsidR="00FF407E" w:rsidRPr="003B1E7E" w:rsidRDefault="00FF407E" w:rsidP="003B1E7E">
      <w:pPr>
        <w:pStyle w:val="BodyText"/>
        <w:tabs>
          <w:tab w:val="left" w:pos="851"/>
        </w:tabs>
        <w:spacing w:before="120" w:after="120" w:line="264" w:lineRule="auto"/>
        <w:ind w:firstLine="709"/>
        <w:jc w:val="both"/>
        <w:rPr>
          <w:rFonts w:ascii="Times New Roman" w:hAnsi="Times New Roman" w:cs="Times New Roman"/>
          <w:b w:val="0"/>
          <w:szCs w:val="28"/>
          <w:lang w:val="vi-VN"/>
        </w:rPr>
      </w:pPr>
      <w:r w:rsidRPr="003B1E7E">
        <w:rPr>
          <w:rFonts w:ascii="Times New Roman" w:hAnsi="Times New Roman" w:cs="Times New Roman"/>
          <w:b w:val="0"/>
          <w:szCs w:val="28"/>
          <w:lang w:val="vi-VN"/>
        </w:rPr>
        <w:t>Ở trong nước, quá trình đẩy mạnh chuyển đổi số quốc gia, xây dựng Chính phủ số, xã hội số và kinh tế số, cùng với chủ trương phát triển văn hóa đọc, xây dựng xã hội học tập và học tập suốt đời, đã đặt ra yêu cầu ngày càng cao đối với hệ thống thư viện. Thực tiễn thi hành Luật Thư viện cho thấy một số quy định chưa theo kịp sự phát triển nhanh của công nghệ và mô hình hoạt động thư viện mới; việc đầu tư nguồn lực, tổ chức bộ máy, cơ chế quản lý và cung cấp dịch vụ thư viện ở một số địa phương còn gặp khó khăn, nhất là tại cơ sở.</w:t>
      </w:r>
    </w:p>
    <w:p w:rsidR="00FF407E" w:rsidRPr="003B1E7E" w:rsidRDefault="00FF407E" w:rsidP="003B1E7E">
      <w:pPr>
        <w:pStyle w:val="BodyText"/>
        <w:tabs>
          <w:tab w:val="left" w:pos="851"/>
        </w:tabs>
        <w:spacing w:before="120" w:after="120" w:line="264" w:lineRule="auto"/>
        <w:ind w:firstLine="709"/>
        <w:jc w:val="both"/>
        <w:rPr>
          <w:rFonts w:ascii="Times New Roman" w:hAnsi="Times New Roman" w:cs="Times New Roman"/>
          <w:b w:val="0"/>
          <w:szCs w:val="28"/>
          <w:lang w:val="vi-VN"/>
        </w:rPr>
      </w:pPr>
      <w:r w:rsidRPr="003B1E7E">
        <w:rPr>
          <w:rFonts w:ascii="Times New Roman" w:hAnsi="Times New Roman" w:cs="Times New Roman"/>
          <w:b w:val="0"/>
          <w:szCs w:val="28"/>
          <w:lang w:val="vi-VN"/>
        </w:rPr>
        <w:t>Đặc biệt, việc tổ chức mô hình chính quyền địa phương theo hướng tinh gọn, tăng cường phân cấp, phân quyền, gắn với mô hình chính quyền địa phương 2 cấp trong thời gian vừa qua đã tác động trực tiếp đến cơ chế quản lý nhà nước về thư viện ở địa phương. Sự thay đổi về tổ chức bộ máy, chức năng, nhiệm vụ của chính quyền cấp huyện và cấp xã ảnh hưởng đến việc quản lý, đầu tư, vận hành thư viện công cộng cơ sở, thư viện cộng đồng, thư viện thiết chế văn hóa cơ sở; đồng thời đặt ra yêu cầu phải rà soát, điều chỉnh các quy định của Luật Thư viện và văn bản hướng dẫn để bảo đảm tính thống nhất, phù hợp với mô hình quản lý mới, tránh khoảng trống hoặc chồng chéo trong quản lý nhà nước về thư viện.</w:t>
      </w:r>
    </w:p>
    <w:p w:rsidR="00FF407E" w:rsidRPr="003B1E7E" w:rsidRDefault="00FF407E" w:rsidP="003B1E7E">
      <w:pPr>
        <w:pStyle w:val="BodyText"/>
        <w:tabs>
          <w:tab w:val="left" w:pos="851"/>
        </w:tabs>
        <w:spacing w:before="120" w:after="120" w:line="264" w:lineRule="auto"/>
        <w:ind w:firstLine="709"/>
        <w:jc w:val="both"/>
        <w:rPr>
          <w:rFonts w:ascii="Times New Roman" w:hAnsi="Times New Roman" w:cs="Times New Roman"/>
          <w:b w:val="0"/>
          <w:szCs w:val="28"/>
          <w:lang w:val="vi-VN"/>
        </w:rPr>
      </w:pPr>
      <w:r w:rsidRPr="003B1E7E">
        <w:rPr>
          <w:rFonts w:ascii="Times New Roman" w:hAnsi="Times New Roman" w:cs="Times New Roman"/>
          <w:b w:val="0"/>
          <w:szCs w:val="28"/>
          <w:lang w:val="vi-VN"/>
        </w:rPr>
        <w:t>Trong bối cảnh đó, việc tổng kết thi hành Luật Thư viện là yêu cầu khách quan và cần thiết, nhằm đánh giá đầy đủ kết quả đạt được, những tồn tại, hạn chế và nguyên nhân; trên cơ sở đó nghiên cứu, đề xuất các giải pháp hoàn thiện pháp luật về thư viện, đáp ứng yêu cầu phát triển văn hóa đọc, chuyển đổi số và quản lý nhà nước trong giai đoạn mới.</w:t>
      </w:r>
    </w:p>
    <w:p w:rsidR="00FF407E" w:rsidRPr="003B1E7E" w:rsidRDefault="005C2BC2" w:rsidP="003B1E7E">
      <w:pPr>
        <w:pStyle w:val="BodyText"/>
        <w:tabs>
          <w:tab w:val="left" w:pos="851"/>
        </w:tabs>
        <w:spacing w:before="120" w:after="120" w:line="264" w:lineRule="auto"/>
        <w:ind w:firstLine="709"/>
        <w:jc w:val="both"/>
        <w:rPr>
          <w:rFonts w:ascii="Times New Roman" w:hAnsi="Times New Roman" w:cs="Times New Roman"/>
          <w:szCs w:val="28"/>
          <w:lang w:val="vi-VN"/>
        </w:rPr>
      </w:pPr>
      <w:r w:rsidRPr="003B1E7E">
        <w:rPr>
          <w:rFonts w:ascii="Times New Roman" w:hAnsi="Times New Roman" w:cs="Times New Roman"/>
          <w:szCs w:val="28"/>
          <w:lang w:val="vi-VN"/>
        </w:rPr>
        <w:t>1.</w:t>
      </w:r>
      <w:r w:rsidR="00FF407E" w:rsidRPr="003B1E7E">
        <w:rPr>
          <w:rFonts w:ascii="Times New Roman" w:hAnsi="Times New Roman" w:cs="Times New Roman"/>
          <w:szCs w:val="28"/>
          <w:lang w:val="vi-VN"/>
        </w:rPr>
        <w:t>2. Quá trình thực hiện tổng kết Luật Thư viện</w:t>
      </w:r>
    </w:p>
    <w:p w:rsidR="00FF407E" w:rsidRPr="003B1E7E" w:rsidRDefault="00FF407E" w:rsidP="003B1E7E">
      <w:pPr>
        <w:pStyle w:val="BodyText"/>
        <w:tabs>
          <w:tab w:val="left" w:pos="851"/>
        </w:tabs>
        <w:spacing w:before="120" w:after="120" w:line="264" w:lineRule="auto"/>
        <w:ind w:firstLine="709"/>
        <w:jc w:val="both"/>
        <w:rPr>
          <w:rFonts w:ascii="Times New Roman" w:hAnsi="Times New Roman" w:cs="Times New Roman"/>
          <w:b w:val="0"/>
          <w:szCs w:val="28"/>
          <w:lang w:val="vi-VN"/>
        </w:rPr>
      </w:pPr>
      <w:r w:rsidRPr="003B1E7E">
        <w:rPr>
          <w:rFonts w:ascii="Times New Roman" w:hAnsi="Times New Roman" w:cs="Times New Roman"/>
          <w:b w:val="0"/>
          <w:szCs w:val="28"/>
          <w:lang w:val="vi-VN"/>
        </w:rPr>
        <w:t>Thực hiện quy định của Luật Ban hành văn bản quy phạm pháp luật, Bộ Văn hóa, Thể thao và Du lịch đã tổ chức tổng kết việc thi hành Luật Thư viện một cách toàn diện với những nội dung, hoạt động sau đây:</w:t>
      </w:r>
    </w:p>
    <w:p w:rsidR="00FF407E" w:rsidRPr="003B1E7E" w:rsidRDefault="00FF407E" w:rsidP="003B1E7E">
      <w:pPr>
        <w:pStyle w:val="BodyText"/>
        <w:tabs>
          <w:tab w:val="left" w:pos="851"/>
        </w:tabs>
        <w:spacing w:before="120" w:after="120" w:line="264" w:lineRule="auto"/>
        <w:ind w:firstLine="709"/>
        <w:jc w:val="both"/>
        <w:rPr>
          <w:rFonts w:ascii="Times New Roman" w:hAnsi="Times New Roman" w:cs="Times New Roman"/>
          <w:b w:val="0"/>
          <w:szCs w:val="28"/>
          <w:lang w:val="vi-VN"/>
        </w:rPr>
      </w:pPr>
      <w:r w:rsidRPr="003B1E7E">
        <w:rPr>
          <w:rFonts w:ascii="Times New Roman" w:hAnsi="Times New Roman" w:cs="Times New Roman"/>
          <w:b w:val="0"/>
          <w:szCs w:val="28"/>
          <w:lang w:val="vi-VN"/>
        </w:rPr>
        <w:t>- Gửi văn bản đề nghị các Bộ, ngành, địa phương và các cơ quan, đơn vị liên quan thuộc Bộ tiến hành đánh giá một số quy định của Luật Thư viện (Công văn số 6882/BVHTTDL-PC ngày 17/12/2025).</w:t>
      </w:r>
    </w:p>
    <w:p w:rsidR="00FF407E" w:rsidRPr="003B1E7E" w:rsidRDefault="00FF407E" w:rsidP="003B1E7E">
      <w:pPr>
        <w:pStyle w:val="BodyText"/>
        <w:tabs>
          <w:tab w:val="left" w:pos="851"/>
        </w:tabs>
        <w:spacing w:before="120" w:after="120" w:line="264" w:lineRule="auto"/>
        <w:ind w:firstLine="709"/>
        <w:jc w:val="both"/>
        <w:rPr>
          <w:rFonts w:ascii="Times New Roman" w:hAnsi="Times New Roman" w:cs="Times New Roman"/>
          <w:b w:val="0"/>
          <w:szCs w:val="28"/>
          <w:lang w:val="vi-VN"/>
        </w:rPr>
      </w:pPr>
      <w:r w:rsidRPr="003B1E7E">
        <w:rPr>
          <w:rFonts w:ascii="Times New Roman" w:hAnsi="Times New Roman" w:cs="Times New Roman"/>
          <w:b w:val="0"/>
          <w:szCs w:val="28"/>
          <w:lang w:val="vi-VN"/>
        </w:rPr>
        <w:t>- Tổng hợp ý kiến, xây dựng dự thảo Báo cáo tổng kết việc thi hành Luật Thư viện.</w:t>
      </w:r>
    </w:p>
    <w:p w:rsidR="00FF407E" w:rsidRPr="003B1E7E" w:rsidRDefault="00FF407E" w:rsidP="003B1E7E">
      <w:pPr>
        <w:pStyle w:val="BodyText"/>
        <w:tabs>
          <w:tab w:val="left" w:pos="851"/>
        </w:tabs>
        <w:spacing w:before="120" w:after="120" w:line="264" w:lineRule="auto"/>
        <w:ind w:firstLine="709"/>
        <w:jc w:val="both"/>
        <w:rPr>
          <w:rFonts w:ascii="Times New Roman" w:hAnsi="Times New Roman" w:cs="Times New Roman"/>
          <w:b w:val="0"/>
          <w:szCs w:val="28"/>
          <w:lang w:val="vi-VN"/>
        </w:rPr>
      </w:pPr>
      <w:r w:rsidRPr="003B1E7E">
        <w:rPr>
          <w:rFonts w:ascii="Times New Roman" w:hAnsi="Times New Roman" w:cs="Times New Roman"/>
          <w:b w:val="0"/>
          <w:szCs w:val="28"/>
          <w:lang w:val="vi-VN"/>
        </w:rPr>
        <w:lastRenderedPageBreak/>
        <w:t>- Tổ chức 03 Hội nghị, hội thảo tổng kết việc thi hành Luật Du lịch và đánh giá thực tiễn thi hành một số quy định tại Luật Thể dục, thể thao, Luật Điện ảnh, Luật Thư viện, Luật Di sản văn hóa tại Thành ph</w:t>
      </w:r>
      <w:r w:rsidR="005013E8" w:rsidRPr="009F6A5A">
        <w:rPr>
          <w:rFonts w:ascii="Times New Roman" w:hAnsi="Times New Roman" w:cs="Times New Roman"/>
          <w:b w:val="0"/>
          <w:szCs w:val="28"/>
          <w:lang w:val="vi-VN"/>
        </w:rPr>
        <w:t>ố</w:t>
      </w:r>
      <w:r w:rsidRPr="003B1E7E">
        <w:rPr>
          <w:rFonts w:ascii="Times New Roman" w:hAnsi="Times New Roman" w:cs="Times New Roman"/>
          <w:b w:val="0"/>
          <w:szCs w:val="28"/>
          <w:lang w:val="vi-VN"/>
        </w:rPr>
        <w:t xml:space="preserve"> Hải Phòng, Thành phố Đà Nẵng và Thành phố Hồ Chí Minh (tháng 02/2026). </w:t>
      </w:r>
    </w:p>
    <w:p w:rsidR="00FF407E" w:rsidRPr="003B1E7E" w:rsidRDefault="00FF407E" w:rsidP="003B1E7E">
      <w:pPr>
        <w:pStyle w:val="BodyText"/>
        <w:tabs>
          <w:tab w:val="left" w:pos="851"/>
        </w:tabs>
        <w:spacing w:before="120" w:after="120" w:line="264" w:lineRule="auto"/>
        <w:ind w:firstLine="709"/>
        <w:jc w:val="both"/>
        <w:rPr>
          <w:rFonts w:ascii="Times New Roman" w:hAnsi="Times New Roman" w:cs="Times New Roman"/>
          <w:b w:val="0"/>
          <w:szCs w:val="28"/>
          <w:lang w:val="vi-VN"/>
        </w:rPr>
      </w:pPr>
      <w:r w:rsidRPr="003B1E7E">
        <w:rPr>
          <w:rFonts w:ascii="Times New Roman" w:hAnsi="Times New Roman" w:cs="Times New Roman"/>
          <w:b w:val="0"/>
          <w:szCs w:val="28"/>
          <w:lang w:val="vi-VN"/>
        </w:rPr>
        <w:t>- Đăng tải, gửi Hồ sơ dự án Luật sửa đổi, bổ sung một số điều của Luật Thể dục thể thao, Luật Du lịch, Luật Thư viện, Luật Điện ảnh, Luật Di sản văn hóa để lấy ý kiến của các cơ quan, tổ chức, cá nhân, trong đó có dự thảo Báo cáo tổng kết việc thi hành Luật Thư viện.</w:t>
      </w:r>
    </w:p>
    <w:p w:rsidR="00FF407E" w:rsidRPr="003B1E7E" w:rsidRDefault="00FF407E" w:rsidP="003B1E7E">
      <w:pPr>
        <w:pStyle w:val="BodyText"/>
        <w:tabs>
          <w:tab w:val="left" w:pos="851"/>
        </w:tabs>
        <w:spacing w:before="120" w:after="120" w:line="264" w:lineRule="auto"/>
        <w:ind w:firstLine="709"/>
        <w:jc w:val="both"/>
        <w:rPr>
          <w:rFonts w:ascii="Times New Roman" w:hAnsi="Times New Roman" w:cs="Times New Roman"/>
          <w:b w:val="0"/>
          <w:szCs w:val="28"/>
          <w:lang w:val="vi-VN"/>
        </w:rPr>
      </w:pPr>
      <w:r w:rsidRPr="003B1E7E">
        <w:rPr>
          <w:rFonts w:ascii="Times New Roman" w:hAnsi="Times New Roman" w:cs="Times New Roman"/>
          <w:b w:val="0"/>
          <w:szCs w:val="28"/>
          <w:lang w:val="vi-VN"/>
        </w:rPr>
        <w:t>- Trên cơ sở kết quả của các Hội nghị tổng kết và ý kiến góp ý của các cơ quan, tổ chức, cá nhân, Bộ Văn hóa, Thể thao và Du lịch đã tổng hợp và hoàn thiện Báo cáo.</w:t>
      </w:r>
    </w:p>
    <w:p w:rsidR="00FF407E" w:rsidRPr="003B1E7E" w:rsidRDefault="00FF407E" w:rsidP="003B1E7E">
      <w:pPr>
        <w:pStyle w:val="BodyText"/>
        <w:tabs>
          <w:tab w:val="left" w:pos="851"/>
        </w:tabs>
        <w:spacing w:before="120" w:after="120" w:line="264" w:lineRule="auto"/>
        <w:ind w:firstLine="709"/>
        <w:jc w:val="both"/>
        <w:rPr>
          <w:rFonts w:ascii="Times New Roman" w:hAnsi="Times New Roman" w:cs="Times New Roman"/>
          <w:b w:val="0"/>
          <w:szCs w:val="28"/>
          <w:lang w:val="vi-VN"/>
        </w:rPr>
      </w:pPr>
      <w:r w:rsidRPr="003B1E7E">
        <w:rPr>
          <w:rFonts w:ascii="Times New Roman" w:hAnsi="Times New Roman" w:cs="Times New Roman"/>
          <w:b w:val="0"/>
          <w:szCs w:val="28"/>
          <w:lang w:val="vi-VN"/>
        </w:rPr>
        <w:t>Quá trình tổng kết việc thi hành Luật Thư viện được triển khai đồng bộ theo chỉ đạo của Bộ Văn hóa, Thể thao và Du lịch, có sự tham gia của các bộ, ngành và địa phương, nhằm đánh giá đầy đủ kết quả đạt được, nhận diện rõ những khó khăn, vướng mắc phát sinh từ thực tiễn thi hành Luật và từ mô hình tổ chức chính quyền địa phương mới, làm cơ sở đề xuất các định hướng sửa đổi, bổ sung Luật Thư viện, bảo đảm hiệu lực, hiệu quả quản lý nhà nước.</w:t>
      </w:r>
    </w:p>
    <w:p w:rsidR="00FF407E" w:rsidRPr="003B1E7E" w:rsidRDefault="005C2BC2" w:rsidP="003B1E7E">
      <w:pPr>
        <w:pStyle w:val="BodyText"/>
        <w:tabs>
          <w:tab w:val="left" w:pos="851"/>
        </w:tabs>
        <w:spacing w:before="120" w:after="120" w:line="264" w:lineRule="auto"/>
        <w:ind w:firstLine="709"/>
        <w:jc w:val="both"/>
        <w:rPr>
          <w:rFonts w:ascii="Times New Roman" w:hAnsi="Times New Roman" w:cs="Times New Roman"/>
          <w:szCs w:val="28"/>
          <w:lang w:val="vi-VN"/>
        </w:rPr>
      </w:pPr>
      <w:r w:rsidRPr="003B1E7E">
        <w:rPr>
          <w:rFonts w:ascii="Times New Roman" w:hAnsi="Times New Roman" w:cs="Times New Roman"/>
          <w:szCs w:val="28"/>
          <w:lang w:val="vi-VN"/>
        </w:rPr>
        <w:t>2</w:t>
      </w:r>
      <w:r w:rsidR="00FF407E" w:rsidRPr="003B1E7E">
        <w:rPr>
          <w:rFonts w:ascii="Times New Roman" w:hAnsi="Times New Roman" w:cs="Times New Roman"/>
          <w:szCs w:val="28"/>
          <w:lang w:val="vi-VN"/>
        </w:rPr>
        <w:t xml:space="preserve">. </w:t>
      </w:r>
      <w:r w:rsidRPr="003B1E7E">
        <w:rPr>
          <w:rFonts w:ascii="Times New Roman" w:hAnsi="Times New Roman" w:cs="Times New Roman"/>
          <w:szCs w:val="28"/>
          <w:lang w:val="vi-VN"/>
        </w:rPr>
        <w:t>Công tác chỉ đạo, triển khai thi hành Luật Thư viện</w:t>
      </w:r>
    </w:p>
    <w:p w:rsidR="00FF407E" w:rsidRPr="003B1E7E" w:rsidRDefault="005C2BC2" w:rsidP="003B1E7E">
      <w:pPr>
        <w:tabs>
          <w:tab w:val="left" w:pos="851"/>
        </w:tabs>
        <w:spacing w:before="120" w:after="120" w:line="264" w:lineRule="auto"/>
        <w:ind w:firstLine="709"/>
        <w:jc w:val="both"/>
        <w:rPr>
          <w:rFonts w:ascii="Times New Roman" w:hAnsi="Times New Roman"/>
          <w:b/>
          <w:bCs/>
          <w:lang w:val="vi-VN"/>
        </w:rPr>
      </w:pPr>
      <w:r w:rsidRPr="003B1E7E">
        <w:rPr>
          <w:rFonts w:ascii="Times New Roman" w:hAnsi="Times New Roman"/>
          <w:b/>
          <w:bCs/>
          <w:lang w:val="vi-VN"/>
        </w:rPr>
        <w:t>2.</w:t>
      </w:r>
      <w:r w:rsidR="00FF407E" w:rsidRPr="003B1E7E">
        <w:rPr>
          <w:rFonts w:ascii="Times New Roman" w:hAnsi="Times New Roman"/>
          <w:b/>
          <w:bCs/>
          <w:lang w:val="vi-VN"/>
        </w:rPr>
        <w:t xml:space="preserve">1. Công tác chỉ đạo triển khai và tổ chức thi hành Luật Thư viện </w:t>
      </w:r>
    </w:p>
    <w:p w:rsidR="000073BC" w:rsidRPr="003B1E7E" w:rsidRDefault="000073BC" w:rsidP="003B1E7E">
      <w:pPr>
        <w:spacing w:before="120" w:after="120" w:line="264" w:lineRule="auto"/>
        <w:ind w:firstLine="709"/>
        <w:jc w:val="both"/>
        <w:rPr>
          <w:rFonts w:ascii="Times New Roman" w:hAnsi="Times New Roman"/>
          <w:lang w:val="vi-VN"/>
        </w:rPr>
      </w:pPr>
      <w:r w:rsidRPr="003B1E7E">
        <w:rPr>
          <w:rFonts w:ascii="Times New Roman" w:hAnsi="Times New Roman"/>
          <w:lang w:val="vi-VN"/>
        </w:rPr>
        <w:t xml:space="preserve">Triển khai Luật Thư viện, Bộ </w:t>
      </w:r>
      <w:r w:rsidR="002E72FE" w:rsidRPr="002E72FE">
        <w:rPr>
          <w:rFonts w:ascii="Times New Roman" w:hAnsi="Times New Roman"/>
          <w:lang w:val="vi-VN"/>
        </w:rPr>
        <w:t>V</w:t>
      </w:r>
      <w:r w:rsidR="002E72FE" w:rsidRPr="002E72FE">
        <w:rPr>
          <w:rFonts w:ascii="Times New Roman" w:hAnsi="Times New Roman" w:hint="eastAsia"/>
          <w:lang w:val="vi-VN"/>
        </w:rPr>
        <w:t>ă</w:t>
      </w:r>
      <w:r w:rsidR="002E72FE" w:rsidRPr="002E72FE">
        <w:rPr>
          <w:rFonts w:ascii="Times New Roman" w:hAnsi="Times New Roman"/>
          <w:lang w:val="vi-VN"/>
        </w:rPr>
        <w:t>n hóa, Thể thao và Du lịch</w:t>
      </w:r>
      <w:r w:rsidRPr="002E72FE">
        <w:rPr>
          <w:rFonts w:ascii="Times New Roman" w:hAnsi="Times New Roman"/>
          <w:lang w:val="vi-VN"/>
        </w:rPr>
        <w:t xml:space="preserve"> </w:t>
      </w:r>
      <w:r w:rsidRPr="003B1E7E">
        <w:rPr>
          <w:rFonts w:ascii="Times New Roman" w:hAnsi="Times New Roman"/>
          <w:lang w:val="vi-VN"/>
        </w:rPr>
        <w:t>đã tham mưu trình Chính phủ, Thủ tướng Chính phủ phê duyệt 03 Đề án, Chương trình, 01 Chỉ thị  (trong đó có 01 Đề án thực hiện từ năm 2017 tiếp tục thực  hiện giai đoạn 2025); ban hành các văn bản hướng dẫn theo thẩm quyền; ký kết các Chương trình phối hợp công tác với các bộ, ngành, tổ chức chính trị - xã hội</w:t>
      </w:r>
      <w:r w:rsidRPr="003B1E7E">
        <w:rPr>
          <w:rStyle w:val="FootnoteReference"/>
          <w:rFonts w:ascii="Times New Roman" w:hAnsi="Times New Roman"/>
          <w:lang w:val="vi-VN"/>
        </w:rPr>
        <w:footnoteReference w:id="1"/>
      </w:r>
      <w:r w:rsidRPr="003B1E7E">
        <w:rPr>
          <w:rFonts w:ascii="Times New Roman" w:hAnsi="Times New Roman"/>
          <w:lang w:val="vi-VN"/>
        </w:rPr>
        <w:t>… với nhiều nội dung hợp tác có liên quan đến lĩnh vực thư viện.</w:t>
      </w:r>
    </w:p>
    <w:p w:rsidR="00FF407E" w:rsidRPr="003B1E7E" w:rsidRDefault="000073BC" w:rsidP="003B1E7E">
      <w:pPr>
        <w:spacing w:before="120" w:after="120" w:line="264" w:lineRule="auto"/>
        <w:ind w:firstLine="709"/>
        <w:jc w:val="both"/>
        <w:rPr>
          <w:rFonts w:ascii="Times New Roman" w:hAnsi="Times New Roman"/>
          <w:lang w:val="vi-VN"/>
        </w:rPr>
      </w:pPr>
      <w:r w:rsidRPr="003B1E7E">
        <w:rPr>
          <w:rFonts w:ascii="Times New Roman" w:hAnsi="Times New Roman"/>
          <w:lang w:val="vi-VN"/>
        </w:rPr>
        <w:t>Các Bộ, ngành, địa phương đã ban hành nhiều văn bản nhằm tổ chức thực hiện nhiệm vụ phát triển sự nghiệp thư viện và văn hóa đọc, kế hoạch triển khai các đề án, chương trình, chỉ thị, Chương trình phối hợp công tác giữa các cơ quan đơn vị. Nội dung các văn bản tập trung điều chỉnh: chức năng, nhiệm vụ của thư viện; kiện toàn củng cố hệ thống thư viện thuộc quyền quản lý; kế hoạch, đề án triển khai chương trình chuyển đổi số ngành thư viện, phát triển văn hóa đọc, hoạt động phục vụ học tập suốt đời</w:t>
      </w:r>
      <w:r w:rsidR="00671A0F">
        <w:rPr>
          <w:rStyle w:val="FootnoteReference"/>
          <w:rFonts w:ascii="Times New Roman" w:hAnsi="Times New Roman"/>
          <w:lang w:val="vi-VN"/>
        </w:rPr>
        <w:footnoteReference w:id="2"/>
      </w:r>
      <w:r w:rsidRPr="003B1E7E">
        <w:rPr>
          <w:rFonts w:ascii="Times New Roman" w:hAnsi="Times New Roman"/>
          <w:lang w:val="vi-VN"/>
        </w:rPr>
        <w:t xml:space="preserve">; ban hành các chính sách cụ thể đối với hoạt động </w:t>
      </w:r>
      <w:r w:rsidRPr="003B1E7E">
        <w:rPr>
          <w:rFonts w:ascii="Times New Roman" w:hAnsi="Times New Roman"/>
          <w:lang w:val="vi-VN"/>
        </w:rPr>
        <w:lastRenderedPageBreak/>
        <w:t>thư viện và phát triển văn hóa đọc như: chính sách hỗ trợ kinh phí cho người tham gia quản lý, vận hành thư viện tại cơ sở, ghi nhận thành tích cho các trường hợp được Giải thưởng vòng chung kết cuộc thi Đại sứ Văn hóa đọc tương đương với giải quốc gia và được cộng điểm học tập, điểm ưu tiên đối với học sinh hoặc được ghi nhận thành tích để xét tặng danh hiệu và bình xét cuối năm đối với giáo viên, viên chức, người lao động (tỉnh Nghệ An, Bắc Ninh…); chương trình phối hợp giữa ngành văn hóa, thể thao và du lịch với các ngành công an, bộ đội biên phòng, phụ nữ, thanh niên… trên địa bàn để cùng chung tay phát triển văn hóa đọc phục vụ các đối tượng đặc thù, yếu thế, đồng bào đang sinh sống tại vùng có điều kiện kinh tế - xã hội khó khăn, đặc biệt khó khăn, tại xã đảo, huyện đảo; nhiều văn bản quy định về phân cấp phân quyền thực hiện nhiệm vụ cho cơ quan chuyên môn của ủy ban nhân dân các cấp được đẩy mạnh như: phê duyệt các đề án, dự án về đầu tư xây dựng, cải tạo nâng cấp trụ sở, nâng cao chất lượng, hiệu quả hoạt động của thư viện</w:t>
      </w:r>
      <w:r w:rsidRPr="003B1E7E">
        <w:rPr>
          <w:rStyle w:val="FootnoteReference"/>
          <w:rFonts w:ascii="Times New Roman" w:hAnsi="Times New Roman"/>
          <w:lang w:val="vi-VN"/>
        </w:rPr>
        <w:footnoteReference w:id="3"/>
      </w:r>
      <w:r w:rsidRPr="003B1E7E">
        <w:rPr>
          <w:rFonts w:ascii="Times New Roman" w:hAnsi="Times New Roman"/>
          <w:lang w:val="vi-VN"/>
        </w:rPr>
        <w:t>.</w:t>
      </w:r>
    </w:p>
    <w:p w:rsidR="00FF407E" w:rsidRPr="003B1E7E" w:rsidRDefault="005C2BC2" w:rsidP="003B1E7E">
      <w:pPr>
        <w:tabs>
          <w:tab w:val="left" w:pos="851"/>
        </w:tabs>
        <w:spacing w:before="120" w:after="120" w:line="264" w:lineRule="auto"/>
        <w:ind w:firstLine="709"/>
        <w:jc w:val="both"/>
        <w:rPr>
          <w:rFonts w:ascii="Times New Roman" w:hAnsi="Times New Roman"/>
          <w:b/>
          <w:bCs/>
          <w:lang w:val="vi-VN"/>
        </w:rPr>
      </w:pPr>
      <w:r w:rsidRPr="003B1E7E">
        <w:rPr>
          <w:rFonts w:ascii="Times New Roman" w:hAnsi="Times New Roman"/>
          <w:b/>
          <w:bCs/>
          <w:lang w:val="vi-VN"/>
        </w:rPr>
        <w:t>2.</w:t>
      </w:r>
      <w:r w:rsidR="00FF407E" w:rsidRPr="003B1E7E">
        <w:rPr>
          <w:rFonts w:ascii="Times New Roman" w:hAnsi="Times New Roman"/>
          <w:b/>
          <w:bCs/>
          <w:lang w:val="vi-VN"/>
        </w:rPr>
        <w:t xml:space="preserve">2. Công tác tuyên truyền, phổ biến, giáo dục pháp luật về du lịch </w:t>
      </w:r>
    </w:p>
    <w:p w:rsidR="000073BC" w:rsidRPr="003B1E7E" w:rsidRDefault="000073BC" w:rsidP="003B1E7E">
      <w:pPr>
        <w:tabs>
          <w:tab w:val="left" w:pos="851"/>
        </w:tabs>
        <w:spacing w:before="120" w:after="120" w:line="264" w:lineRule="auto"/>
        <w:ind w:firstLine="709"/>
        <w:jc w:val="both"/>
        <w:rPr>
          <w:rFonts w:ascii="Times New Roman" w:hAnsi="Times New Roman"/>
          <w:lang w:val="vi-VN"/>
        </w:rPr>
      </w:pPr>
      <w:r w:rsidRPr="003B1E7E">
        <w:rPr>
          <w:rFonts w:ascii="Times New Roman" w:hAnsi="Times New Roman"/>
          <w:lang w:val="vi-VN"/>
        </w:rPr>
        <w:t xml:space="preserve">Sau khi Luật Thư viện được Quốc hội thông qua, Chính phủ đã chỉ đạo </w:t>
      </w:r>
      <w:r w:rsidR="002E72FE" w:rsidRPr="002E72FE">
        <w:rPr>
          <w:rFonts w:ascii="Times New Roman" w:hAnsi="Times New Roman"/>
          <w:lang w:val="vi-VN"/>
        </w:rPr>
        <w:t>Bộ V</w:t>
      </w:r>
      <w:r w:rsidR="002E72FE" w:rsidRPr="002E72FE">
        <w:rPr>
          <w:rFonts w:ascii="Times New Roman" w:hAnsi="Times New Roman" w:hint="eastAsia"/>
          <w:lang w:val="vi-VN"/>
        </w:rPr>
        <w:t>ă</w:t>
      </w:r>
      <w:r w:rsidR="002E72FE" w:rsidRPr="002E72FE">
        <w:rPr>
          <w:rFonts w:ascii="Times New Roman" w:hAnsi="Times New Roman"/>
          <w:lang w:val="vi-VN"/>
        </w:rPr>
        <w:t>n hóa, Thể thao và Du lịch</w:t>
      </w:r>
      <w:r w:rsidRPr="002E72FE">
        <w:rPr>
          <w:rFonts w:ascii="Times New Roman" w:hAnsi="Times New Roman"/>
          <w:lang w:val="vi-VN"/>
        </w:rPr>
        <w:t xml:space="preserve"> </w:t>
      </w:r>
      <w:r w:rsidRPr="003B1E7E">
        <w:rPr>
          <w:rFonts w:ascii="Times New Roman" w:hAnsi="Times New Roman"/>
          <w:lang w:val="vi-VN"/>
        </w:rPr>
        <w:t>phối hợp với Bộ Tư pháp và các cơ quan có liên quan tổ chức thực hiện tuyên truyền, phổ biến nhằm quán triệt và thống nhất nhận thức trong đội ngũ công chức quản lý, viên chức và nhân dân về các quy định của Luật Thư viện.</w:t>
      </w:r>
    </w:p>
    <w:p w:rsidR="000073BC" w:rsidRPr="003B1E7E" w:rsidRDefault="002E72FE" w:rsidP="003B1E7E">
      <w:pPr>
        <w:tabs>
          <w:tab w:val="left" w:pos="851"/>
        </w:tabs>
        <w:spacing w:before="120" w:after="120" w:line="264" w:lineRule="auto"/>
        <w:ind w:firstLine="709"/>
        <w:jc w:val="both"/>
        <w:rPr>
          <w:rFonts w:ascii="Times New Roman" w:hAnsi="Times New Roman"/>
          <w:lang w:val="vi-VN"/>
        </w:rPr>
      </w:pPr>
      <w:r w:rsidRPr="002E72FE">
        <w:rPr>
          <w:rFonts w:ascii="Times New Roman" w:hAnsi="Times New Roman"/>
          <w:lang w:val="vi-VN"/>
        </w:rPr>
        <w:t>Bộ V</w:t>
      </w:r>
      <w:r w:rsidRPr="002E72FE">
        <w:rPr>
          <w:rFonts w:ascii="Times New Roman" w:hAnsi="Times New Roman" w:hint="eastAsia"/>
          <w:lang w:val="vi-VN"/>
        </w:rPr>
        <w:t>ă</w:t>
      </w:r>
      <w:r w:rsidRPr="002E72FE">
        <w:rPr>
          <w:rFonts w:ascii="Times New Roman" w:hAnsi="Times New Roman"/>
          <w:lang w:val="vi-VN"/>
        </w:rPr>
        <w:t>n hóa, Thể thao và Du lịch</w:t>
      </w:r>
      <w:r w:rsidR="000073BC" w:rsidRPr="002E72FE">
        <w:rPr>
          <w:rFonts w:ascii="Times New Roman" w:hAnsi="Times New Roman"/>
          <w:lang w:val="vi-VN"/>
        </w:rPr>
        <w:t xml:space="preserve"> </w:t>
      </w:r>
      <w:r w:rsidR="000073BC" w:rsidRPr="003B1E7E">
        <w:rPr>
          <w:rFonts w:ascii="Times New Roman" w:hAnsi="Times New Roman"/>
          <w:lang w:val="vi-VN"/>
        </w:rPr>
        <w:t xml:space="preserve">đã chỉ đạo Sở </w:t>
      </w:r>
      <w:r w:rsidRPr="002E72FE">
        <w:rPr>
          <w:rFonts w:ascii="Times New Roman" w:hAnsi="Times New Roman"/>
          <w:lang w:val="vi-VN"/>
        </w:rPr>
        <w:t>V</w:t>
      </w:r>
      <w:r w:rsidRPr="002E72FE">
        <w:rPr>
          <w:rFonts w:ascii="Times New Roman" w:hAnsi="Times New Roman" w:hint="eastAsia"/>
          <w:lang w:val="vi-VN"/>
        </w:rPr>
        <w:t>ă</w:t>
      </w:r>
      <w:r w:rsidRPr="002E72FE">
        <w:rPr>
          <w:rFonts w:ascii="Times New Roman" w:hAnsi="Times New Roman"/>
          <w:lang w:val="vi-VN"/>
        </w:rPr>
        <w:t>n hóa, Thể thao và Du lịch</w:t>
      </w:r>
      <w:r w:rsidR="000073BC" w:rsidRPr="002E72FE">
        <w:rPr>
          <w:rFonts w:ascii="Times New Roman" w:hAnsi="Times New Roman"/>
          <w:lang w:val="vi-VN"/>
        </w:rPr>
        <w:t>,</w:t>
      </w:r>
      <w:r w:rsidR="000073BC" w:rsidRPr="003B1E7E">
        <w:rPr>
          <w:rFonts w:ascii="Times New Roman" w:hAnsi="Times New Roman"/>
          <w:lang w:val="vi-VN"/>
        </w:rPr>
        <w:t xml:space="preserve"> Sở Văn hóa và Thể thao các tỉnh, thành phố</w:t>
      </w:r>
      <w:r w:rsidRPr="002E72FE">
        <w:rPr>
          <w:rFonts w:ascii="Times New Roman" w:hAnsi="Times New Roman"/>
          <w:lang w:val="vi-VN"/>
        </w:rPr>
        <w:t xml:space="preserve"> trực thuộc trung ương </w:t>
      </w:r>
      <w:r w:rsidR="000073BC" w:rsidRPr="003B1E7E">
        <w:rPr>
          <w:rFonts w:ascii="Times New Roman" w:hAnsi="Times New Roman"/>
          <w:lang w:val="vi-VN"/>
        </w:rPr>
        <w:t xml:space="preserve">tổ chức nhiều hoạt động tuyên truyền phổ biến Luật Thư viện ở các cấp, các địa phương trong cả nước bằng nhiều hình thức khác nhau: Bộ đã phối hợp với Bộ Tư pháp biên soạn Đề cương phổ biến nội dung của Luật để phổ biến tới các địa phương, các ngành; đăng tải trên Trang thông tin điện tử, xuất bản hàng trăm ấn phẩm “Các văn bản quy phạm pháp luật về thư viện”  để phổ biến rộng rãi tới các đơn vị, địa phương và tổ chức, cá nhân; phối hợp với các cơ quan báo chí, truyền thông (Đài Truyền hình Việt Nam, </w:t>
      </w:r>
      <w:r w:rsidR="006D7900" w:rsidRPr="009F6A5A">
        <w:rPr>
          <w:rFonts w:ascii="Times New Roman" w:hAnsi="Times New Roman"/>
          <w:lang w:val="vi-VN"/>
        </w:rPr>
        <w:t>Cơ quan Báo</w:t>
      </w:r>
      <w:r w:rsidR="000073BC" w:rsidRPr="003B1E7E">
        <w:rPr>
          <w:rFonts w:ascii="Times New Roman" w:hAnsi="Times New Roman"/>
          <w:lang w:val="vi-VN"/>
        </w:rPr>
        <w:t xml:space="preserve"> Phát thanh Truyền hình Hà Nội, Truyền hình Thông tấn xã, Báo Đại biểu Nhân dân, Báo Văn hoá, Báo Điện tử Tổ quốc…) thực hiện tuyên truyền về Luật Thư viện, truyền thông chuyên đề về phát triển văn hóa đọc, chuyển đổi số và liên thông thư viện từ năm 2020 đến nay. Từ năm 2020, </w:t>
      </w:r>
      <w:r w:rsidRPr="002E72FE">
        <w:rPr>
          <w:rFonts w:ascii="Times New Roman" w:hAnsi="Times New Roman"/>
          <w:lang w:val="vi-VN"/>
        </w:rPr>
        <w:t>Bộ V</w:t>
      </w:r>
      <w:r w:rsidRPr="002E72FE">
        <w:rPr>
          <w:rFonts w:ascii="Times New Roman" w:hAnsi="Times New Roman" w:hint="eastAsia"/>
          <w:lang w:val="vi-VN"/>
        </w:rPr>
        <w:t>ă</w:t>
      </w:r>
      <w:r w:rsidRPr="002E72FE">
        <w:rPr>
          <w:rFonts w:ascii="Times New Roman" w:hAnsi="Times New Roman"/>
          <w:lang w:val="vi-VN"/>
        </w:rPr>
        <w:t>n hóa, Thể thao và Du lịch</w:t>
      </w:r>
      <w:r w:rsidR="000073BC" w:rsidRPr="002E72FE">
        <w:rPr>
          <w:rFonts w:ascii="Times New Roman" w:hAnsi="Times New Roman"/>
          <w:lang w:val="vi-VN"/>
        </w:rPr>
        <w:t xml:space="preserve"> </w:t>
      </w:r>
      <w:r w:rsidR="000073BC" w:rsidRPr="003B1E7E">
        <w:rPr>
          <w:rFonts w:ascii="Times New Roman" w:hAnsi="Times New Roman"/>
          <w:lang w:val="vi-VN"/>
        </w:rPr>
        <w:t>tổ chức 02 Hội nghị triển khai thi hành Luật Thư viện  và hằng năm tổ chức hoặc lồng ghép nội dung  của các văn bản quy phạm pháp luật về thư viện trong các lớp tập huấn, hội nghị, hội thảo…</w:t>
      </w:r>
    </w:p>
    <w:p w:rsidR="000073BC" w:rsidRPr="003B1E7E" w:rsidRDefault="000073BC" w:rsidP="003B1E7E">
      <w:pPr>
        <w:tabs>
          <w:tab w:val="left" w:pos="851"/>
        </w:tabs>
        <w:spacing w:before="120" w:after="120" w:line="264" w:lineRule="auto"/>
        <w:ind w:firstLine="709"/>
        <w:jc w:val="both"/>
        <w:rPr>
          <w:rFonts w:ascii="Times New Roman" w:hAnsi="Times New Roman"/>
          <w:lang w:val="vi-VN"/>
        </w:rPr>
      </w:pPr>
      <w:r w:rsidRPr="003B1E7E">
        <w:rPr>
          <w:rFonts w:ascii="Times New Roman" w:hAnsi="Times New Roman"/>
          <w:lang w:val="vi-VN"/>
        </w:rPr>
        <w:t xml:space="preserve">Các bộ, ngành, địa phương đã tổ chức phổ biến, quán triệt và tập huấn hướng dẫn nghiệp vụ về Luật Thư viện với nhiều hình thức đa dạng phù hợp với </w:t>
      </w:r>
      <w:r w:rsidRPr="003B1E7E">
        <w:rPr>
          <w:rFonts w:ascii="Times New Roman" w:hAnsi="Times New Roman"/>
          <w:lang w:val="vi-VN"/>
        </w:rPr>
        <w:lastRenderedPageBreak/>
        <w:t>đối tượng phục vụ như: thông qua các hội nghị, lớp tập huấn; đăng tải trên Cổng thông tin điện tử của thư viện, cơ quan chủ quản;, mở các chuyên mục “tọa đàm”, “đối thoại”, “giải đáp”, “giới thiệu sách” và các bản tin trên đài phát thanh, truyền hình, niêm yết tại trụ sở cơ quan, đơn vị… Nhiều địa phương, đơn vị đã tổ chức các cuộc thi tìm hiểu về Luật Thư viện, một số cuộc thi được triển khai đến người sử dụng thư viện, đặc biệt, cuộc thi tuyên truyền giới thiệu sách cho các phạm nhân trong trại giam của Bộ Công An, tổ chức bằng hình thức trực tuyến trên facebook của Thư viện Đồng Tháp thu hút đông đảo người dân tham gia, lồng ghép nội dung sinh hoạt chuyên đề về nghiệp vụ chuyên ngành (Ngân hàng Nhà nước Việt Nam, Thư viện thành phố Cần thơ)</w:t>
      </w:r>
      <w:r w:rsidR="005F18A4">
        <w:rPr>
          <w:rStyle w:val="FootnoteReference"/>
          <w:rFonts w:ascii="Times New Roman" w:hAnsi="Times New Roman"/>
          <w:lang w:val="vi-VN"/>
        </w:rPr>
        <w:footnoteReference w:id="4"/>
      </w:r>
      <w:r w:rsidRPr="003B1E7E">
        <w:rPr>
          <w:rFonts w:ascii="Times New Roman" w:hAnsi="Times New Roman"/>
          <w:lang w:val="vi-VN"/>
        </w:rPr>
        <w:t xml:space="preserve">… mang lại hiệu quả tích cực trong công tác tuyên truyền, phổ biến Luật gắn với hoạt động chuyên môn nghiệp vụ. Thư viện cơ sở phối hợp chặt chẽ với đài phát thanh và truyền hình tổ chức các buổi phát thanh giới thiệu Luật, xây dựng các chuyên mục định kỳ hằng tuần “Giới thiệu cuốn sách hay”, “Sách hay thay đổi cuộc đời”; sử dụng xe thư viện lưu động, truyên truyền, triển lãm sách và phổ biến pháp luật đến các đến các điểm phục vụ cộng đồng; tận dụng thế mạnh của mạng xã hội, sử dụng hình ảnh, âm thanh sinh động để truyền tải thông tin pháp luật một cách hấp dẫn bằng hình thức video clip, infographic; tận dụng thế mạnh của các trang mạng xã hội để tạo lập các nhóm bạn đọc trao đổi, chia sẻ thông tin pháp luật; tạo ngân hàng câu hỏi về Luật thư viện và pháp luật có liên quan (Cần Thơ)… nhằm phổ biến sâu rộng đến người dân. Kể từ khi Luật Thư viện có hiệu lực đến nay, nhiều địa phương vẫn tiếp tục tổ chức các lớp tập huấn, tuyên truyền, phổ biến các văn bản luật và hướng dẫn thi hành luật và coi đây là một công việc thường xuyên nâng cao nghiệp vụ cho người làm công tác thư viện ở các cấp; đặc biệt, các cán bộ văn hóa xã và cộng đồng nơi người dân tham gia quản lý và vận hành thư viện, phòng đọc, không gian đọc cơ sở. </w:t>
      </w:r>
    </w:p>
    <w:p w:rsidR="000073BC" w:rsidRPr="003B1E7E" w:rsidRDefault="000073BC" w:rsidP="003B1E7E">
      <w:pPr>
        <w:tabs>
          <w:tab w:val="left" w:pos="851"/>
        </w:tabs>
        <w:spacing w:before="120" w:after="120" w:line="264" w:lineRule="auto"/>
        <w:ind w:firstLine="709"/>
        <w:jc w:val="both"/>
        <w:rPr>
          <w:rFonts w:ascii="Times New Roman" w:hAnsi="Times New Roman"/>
          <w:lang w:val="vi-VN"/>
        </w:rPr>
      </w:pPr>
      <w:r w:rsidRPr="003B1E7E">
        <w:rPr>
          <w:rFonts w:ascii="Times New Roman" w:hAnsi="Times New Roman"/>
          <w:lang w:val="vi-VN"/>
        </w:rPr>
        <w:t xml:space="preserve">Nhìn chung, công tác tuyên truyền, phổ biến Luật Thư viện và các văn bản hướng dẫn thi hành đã được </w:t>
      </w:r>
      <w:r w:rsidR="002E72FE" w:rsidRPr="002E72FE">
        <w:rPr>
          <w:rFonts w:ascii="Times New Roman" w:hAnsi="Times New Roman"/>
          <w:lang w:val="vi-VN"/>
        </w:rPr>
        <w:t>Bộ V</w:t>
      </w:r>
      <w:r w:rsidR="002E72FE" w:rsidRPr="002E72FE">
        <w:rPr>
          <w:rFonts w:ascii="Times New Roman" w:hAnsi="Times New Roman" w:hint="eastAsia"/>
          <w:lang w:val="vi-VN"/>
        </w:rPr>
        <w:t>ă</w:t>
      </w:r>
      <w:r w:rsidR="002E72FE" w:rsidRPr="002E72FE">
        <w:rPr>
          <w:rFonts w:ascii="Times New Roman" w:hAnsi="Times New Roman"/>
          <w:lang w:val="vi-VN"/>
        </w:rPr>
        <w:t>n hóa, Thể thao và Du lịch</w:t>
      </w:r>
      <w:r w:rsidRPr="002E72FE">
        <w:rPr>
          <w:rFonts w:ascii="Times New Roman" w:hAnsi="Times New Roman"/>
          <w:lang w:val="vi-VN"/>
        </w:rPr>
        <w:t xml:space="preserve"> </w:t>
      </w:r>
      <w:r w:rsidRPr="003B1E7E">
        <w:rPr>
          <w:rFonts w:ascii="Times New Roman" w:hAnsi="Times New Roman"/>
          <w:lang w:val="vi-VN"/>
        </w:rPr>
        <w:t>và các bộ, ngành, địa phương thực hiện nghiêm túc, kịp thời, sâu rộng, thường xuyên và liên tục với hình thức tuyên truyền đa dạng, sáng tạo, dễ hiểu, dễ thực hiện; nội dung tuyên truyền phù hợp với đối tượng, sát với thực tế cuộc sống; đội ngũ tuyên truyền có kiến thức chuyên môn, nhiệt huyết; phối hợp chặt chẽ giữa các cơ quan, tổ chức, đoàn thể. Thông qua các hoạt động tuyên truyền, các lớp tập huấn đã tăng cường việc thực thi các quy định của nhà nước mới ban hành trong lĩnh vực thư viện, nâng cao nhận thức và trách nhiệm triển khai các văn bản quy phạm pháp luật trong lĩnh vực thư viện cho người làm công tác thư viện tại địa phương.</w:t>
      </w:r>
    </w:p>
    <w:p w:rsidR="00FF407E" w:rsidRPr="003B1E7E" w:rsidRDefault="005C2BC2" w:rsidP="003B1E7E">
      <w:pPr>
        <w:tabs>
          <w:tab w:val="left" w:pos="851"/>
        </w:tabs>
        <w:spacing w:before="120" w:after="120" w:line="264" w:lineRule="auto"/>
        <w:ind w:firstLine="709"/>
        <w:jc w:val="both"/>
        <w:rPr>
          <w:rFonts w:ascii="Times New Roman" w:hAnsi="Times New Roman"/>
          <w:b/>
          <w:lang w:val="vi-VN"/>
        </w:rPr>
      </w:pPr>
      <w:r w:rsidRPr="003B1E7E">
        <w:rPr>
          <w:rFonts w:ascii="Times New Roman" w:hAnsi="Times New Roman"/>
          <w:b/>
          <w:lang w:val="vi-VN"/>
        </w:rPr>
        <w:lastRenderedPageBreak/>
        <w:t>3</w:t>
      </w:r>
      <w:r w:rsidR="00FF407E" w:rsidRPr="003B1E7E">
        <w:rPr>
          <w:rFonts w:ascii="Times New Roman" w:hAnsi="Times New Roman"/>
          <w:b/>
          <w:lang w:val="vi-VN"/>
        </w:rPr>
        <w:t xml:space="preserve">. </w:t>
      </w:r>
      <w:r w:rsidRPr="003B1E7E">
        <w:rPr>
          <w:rFonts w:ascii="Times New Roman" w:hAnsi="Times New Roman"/>
          <w:b/>
          <w:lang w:val="vi-VN"/>
        </w:rPr>
        <w:t xml:space="preserve">Kết quả triển khai thi hành Luật Thư viện </w:t>
      </w:r>
    </w:p>
    <w:p w:rsidR="00FF407E" w:rsidRPr="003B1E7E" w:rsidRDefault="005C2BC2" w:rsidP="003B1E7E">
      <w:pPr>
        <w:tabs>
          <w:tab w:val="left" w:pos="851"/>
        </w:tabs>
        <w:spacing w:before="120" w:after="120" w:line="264" w:lineRule="auto"/>
        <w:ind w:firstLine="709"/>
        <w:jc w:val="both"/>
        <w:rPr>
          <w:rFonts w:ascii="Times New Roman" w:hAnsi="Times New Roman"/>
          <w:b/>
          <w:bCs/>
          <w:lang w:val="vi-VN"/>
        </w:rPr>
      </w:pPr>
      <w:r w:rsidRPr="003B1E7E">
        <w:rPr>
          <w:rFonts w:ascii="Times New Roman" w:hAnsi="Times New Roman"/>
          <w:b/>
          <w:bCs/>
          <w:lang w:val="vi-VN"/>
        </w:rPr>
        <w:t>3.</w:t>
      </w:r>
      <w:r w:rsidR="00FF407E" w:rsidRPr="003B1E7E">
        <w:rPr>
          <w:rFonts w:ascii="Times New Roman" w:hAnsi="Times New Roman"/>
          <w:b/>
          <w:bCs/>
          <w:lang w:val="nl-NL"/>
        </w:rPr>
        <w:t xml:space="preserve">1. Việc ban hành các văn bản </w:t>
      </w:r>
      <w:r w:rsidR="000073BC" w:rsidRPr="003B1E7E">
        <w:rPr>
          <w:rFonts w:ascii="Times New Roman" w:hAnsi="Times New Roman"/>
          <w:b/>
          <w:bCs/>
          <w:lang w:val="nl-NL"/>
        </w:rPr>
        <w:t>quy định chi tiết Luật</w:t>
      </w:r>
    </w:p>
    <w:p w:rsidR="000073BC" w:rsidRPr="003B1E7E" w:rsidRDefault="00FF407E" w:rsidP="003B1E7E">
      <w:pPr>
        <w:spacing w:before="120" w:after="120" w:line="264" w:lineRule="auto"/>
        <w:ind w:firstLine="709"/>
        <w:jc w:val="both"/>
        <w:rPr>
          <w:rFonts w:ascii="Times New Roman" w:hAnsi="Times New Roman"/>
          <w:lang w:val="vi-VN"/>
        </w:rPr>
      </w:pPr>
      <w:r w:rsidRPr="003B1E7E">
        <w:rPr>
          <w:rFonts w:ascii="Times New Roman" w:hAnsi="Times New Roman"/>
          <w:lang w:val="vi-VN"/>
        </w:rPr>
        <w:t xml:space="preserve">- </w:t>
      </w:r>
      <w:r w:rsidR="000073BC" w:rsidRPr="003B1E7E">
        <w:rPr>
          <w:rFonts w:ascii="Times New Roman" w:hAnsi="Times New Roman"/>
          <w:lang w:val="vi-VN"/>
        </w:rPr>
        <w:t>Thực hiện Quyết định số 24/QĐ-TTg ngày 06/01/2020 của Thủ tướng Chính phủ ban hành Danh mục và phân công cơ quan chủ trì soạn thảo văn bản quy định chi tiết thi hành các luật, bộ luật, nghị quyết được Quốc hội khóa XIV thông qua tại Kỳ họp thứ 8, Bộ Văn hóa, Thể thao và Du lịch đã chủ trì chủ trì, phối hợp với các bộ, ngành có liên quan tham mưu ban hành và ban hành theo thẩm quyền các văn bản quy phạm pháp luật quy định chi tiết và hướng dẫn thi hành luật</w:t>
      </w:r>
      <w:r w:rsidR="000F0ADE" w:rsidRPr="003B1E7E">
        <w:rPr>
          <w:rFonts w:ascii="Times New Roman" w:hAnsi="Times New Roman"/>
          <w:lang w:val="vi-VN"/>
        </w:rPr>
        <w:t xml:space="preserve">, </w:t>
      </w:r>
      <w:r w:rsidR="000073BC" w:rsidRPr="003B1E7E">
        <w:rPr>
          <w:rFonts w:ascii="Times New Roman" w:hAnsi="Times New Roman"/>
          <w:lang w:val="vi-VN"/>
        </w:rPr>
        <w:t>gồm: 01 Nghị định của Chính phủ; 11 Thông tư (trong đó có 03 Thông tư quy định chi tiết các nội dung Luật giao). Trên cơ sở Luật Thư viện và các quy định của Chính phủ, các bộ, ngành, địa phương đã cụ thể hóa và tham mưu, ban hành nhiều văn bản quy phạm pháp luật trong các lĩnh vực có liên quan... phù hợp với đặc thù, bộ ngành và địa phương</w:t>
      </w:r>
      <w:r w:rsidR="002E72FE" w:rsidRPr="002E72FE">
        <w:rPr>
          <w:rFonts w:ascii="Times New Roman" w:hAnsi="Times New Roman"/>
          <w:lang w:val="vi-VN"/>
        </w:rPr>
        <w:t xml:space="preserve"> </w:t>
      </w:r>
      <w:r w:rsidR="002E72FE" w:rsidRPr="002E72FE">
        <w:rPr>
          <w:rFonts w:ascii="Times New Roman" w:hAnsi="Times New Roman"/>
          <w:i/>
          <w:lang w:val="vi-VN"/>
        </w:rPr>
        <w:t>(chi tiết tại Phụ lục kèm theo Báo cáo)</w:t>
      </w:r>
      <w:r w:rsidR="000073BC" w:rsidRPr="003B1E7E">
        <w:rPr>
          <w:rFonts w:ascii="Times New Roman" w:hAnsi="Times New Roman"/>
          <w:lang w:val="vi-VN"/>
        </w:rPr>
        <w:t xml:space="preserve">. </w:t>
      </w:r>
    </w:p>
    <w:p w:rsidR="000F0ADE" w:rsidRPr="003B1E7E" w:rsidRDefault="000073BC" w:rsidP="003B1E7E">
      <w:pPr>
        <w:spacing w:before="120" w:after="120" w:line="264" w:lineRule="auto"/>
        <w:ind w:firstLine="709"/>
        <w:jc w:val="both"/>
        <w:rPr>
          <w:rFonts w:ascii="Times New Roman" w:hAnsi="Times New Roman"/>
          <w:lang w:val="vi-VN"/>
        </w:rPr>
      </w:pPr>
      <w:r w:rsidRPr="003B1E7E">
        <w:rPr>
          <w:rFonts w:ascii="Times New Roman" w:hAnsi="Times New Roman"/>
          <w:lang w:val="vi-VN"/>
        </w:rPr>
        <w:t>Nhiều nội dung về thư viện đã được rà soát, bổ sung và hoàn chỉnh trong hệ thống pháp luật chuyên ngành khác</w:t>
      </w:r>
      <w:r w:rsidRPr="003B1E7E">
        <w:rPr>
          <w:rStyle w:val="FootnoteReference"/>
          <w:rFonts w:ascii="Times New Roman" w:hAnsi="Times New Roman"/>
        </w:rPr>
        <w:footnoteReference w:id="5"/>
      </w:r>
      <w:r w:rsidRPr="003B1E7E">
        <w:rPr>
          <w:rFonts w:ascii="Times New Roman" w:hAnsi="Times New Roman"/>
          <w:lang w:val="vi-VN"/>
        </w:rPr>
        <w:t>, các chế tài đối với các hành vi vi phạm trong lĩnh vực thư viện được quy định cụ thể tại các văn bản quy phạm pháp luật về xử phạt vi phạm hành chính bảo đảm thống nhất, đồng bộ giữa Luật Thư viện, Luật xử phạt vi phạm hành chính và các Luật chuyên ngành khác theo quy định của Luật Ban hành văn bản quy phạm pháp luật.</w:t>
      </w:r>
    </w:p>
    <w:p w:rsidR="000073BC" w:rsidRPr="003B1E7E" w:rsidRDefault="000073BC" w:rsidP="003B1E7E">
      <w:pPr>
        <w:spacing w:before="120" w:after="120" w:line="264" w:lineRule="auto"/>
        <w:ind w:firstLine="709"/>
        <w:jc w:val="both"/>
        <w:rPr>
          <w:rFonts w:ascii="Times New Roman" w:hAnsi="Times New Roman"/>
          <w:lang w:val="vi-VN"/>
        </w:rPr>
      </w:pPr>
      <w:r w:rsidRPr="003B1E7E">
        <w:rPr>
          <w:rFonts w:ascii="Times New Roman" w:hAnsi="Times New Roman"/>
          <w:lang w:val="vi-VN"/>
        </w:rPr>
        <w:t xml:space="preserve">Sau 05 năm triển khai thực hiện, hệ thống các văn bản quy phạm pháp luật hướng dẫn thi hành Luật Thư viện được </w:t>
      </w:r>
      <w:r w:rsidR="002E72FE" w:rsidRPr="002E72FE">
        <w:rPr>
          <w:rFonts w:ascii="Times New Roman" w:hAnsi="Times New Roman"/>
          <w:lang w:val="vi-VN"/>
        </w:rPr>
        <w:t>Bộ V</w:t>
      </w:r>
      <w:r w:rsidR="002E72FE" w:rsidRPr="002E72FE">
        <w:rPr>
          <w:rFonts w:ascii="Times New Roman" w:hAnsi="Times New Roman" w:hint="eastAsia"/>
          <w:lang w:val="vi-VN"/>
        </w:rPr>
        <w:t>ă</w:t>
      </w:r>
      <w:r w:rsidR="002E72FE" w:rsidRPr="002E72FE">
        <w:rPr>
          <w:rFonts w:ascii="Times New Roman" w:hAnsi="Times New Roman"/>
          <w:lang w:val="vi-VN"/>
        </w:rPr>
        <w:t>n hóa, Thể thao và Du lịch</w:t>
      </w:r>
      <w:r w:rsidRPr="002E72FE">
        <w:rPr>
          <w:rFonts w:ascii="Times New Roman" w:hAnsi="Times New Roman"/>
          <w:lang w:val="vi-VN"/>
        </w:rPr>
        <w:t xml:space="preserve"> </w:t>
      </w:r>
      <w:r w:rsidRPr="003B1E7E">
        <w:rPr>
          <w:rFonts w:ascii="Times New Roman" w:hAnsi="Times New Roman"/>
          <w:lang w:val="vi-VN"/>
        </w:rPr>
        <w:t>cùng các Bộ, ngành liên quan trình cấp có thẩm quyền ban hành và ban hành theo thẩm quyền kịp thời, đầy đủ bảo đảm phù hợp với phân công của Chính phủ và đề nghị của các đơn vị, là cơ sở pháp lý để các cơ quan quản lý nhà nước cũng như các cơ quan, đơn vị, tổ chức, cá nhân tham gia hoạt động thư viện áp dụng thực hiện đồng bộ, không bị áp đặt ý chí chủ quan của các bên liên quan trong thi hành Luật. Qua đó, bảo đảm tính khả thi, góp phần quan trọng vào việc thể chế hóa chủ trương, đường lối của Đảng, chính sách, pháp luật của Nhà nước và tạo hành lang pháp lý tương đối đầy đủ, toàn diện để triển khai hiệu quả Luật Thư viện.</w:t>
      </w:r>
    </w:p>
    <w:p w:rsidR="000073BC" w:rsidRPr="003B1E7E" w:rsidRDefault="000073BC" w:rsidP="003B1E7E">
      <w:pPr>
        <w:spacing w:before="120" w:after="120" w:line="264" w:lineRule="auto"/>
        <w:ind w:firstLine="709"/>
        <w:jc w:val="both"/>
        <w:rPr>
          <w:rFonts w:ascii="Times New Roman" w:hAnsi="Times New Roman"/>
          <w:lang w:val="vi-VN"/>
        </w:rPr>
      </w:pPr>
      <w:r w:rsidRPr="00B63027">
        <w:rPr>
          <w:rFonts w:ascii="Times New Roman" w:hAnsi="Times New Roman"/>
          <w:lang w:val="vi-VN"/>
        </w:rPr>
        <w:t xml:space="preserve">Luật Thư viện và Nghị định số 93/2020/NĐ-CP ngày 08 tháng 8 năm 2020 của Chính phủ quy định chi tiết một số điều của Luật Thư viện quy định rõ trách nhiệm của từng Bộ ngành trong công tác quản lý nhà nước về thư viện, tránh việc chồng chéo, bỏ trống chức năng, nhiệm vụ trong công tác quản lý. Các </w:t>
      </w:r>
      <w:r w:rsidRPr="003B1E7E">
        <w:rPr>
          <w:rFonts w:ascii="Times New Roman" w:hAnsi="Times New Roman"/>
          <w:lang w:val="vi-VN"/>
        </w:rPr>
        <w:t xml:space="preserve">quy định </w:t>
      </w:r>
      <w:r w:rsidRPr="00B63027">
        <w:rPr>
          <w:rFonts w:ascii="Times New Roman" w:hAnsi="Times New Roman"/>
          <w:lang w:val="vi-VN"/>
        </w:rPr>
        <w:t xml:space="preserve">tại Nghị định số 93/2020/NĐ-CP và 11 Thông tư đã giúp cho các thư viện chuẩn hóa điều kiện cơ sở vật chất, hoạt động của thư viện; cơ quan, đơn vị quản lý có cơ chế thuận lợi khi tiến hành hoạt động thẩm định, hướng dẫn các thủ tục hành </w:t>
      </w:r>
      <w:r w:rsidRPr="00B63027">
        <w:rPr>
          <w:rFonts w:ascii="Times New Roman" w:hAnsi="Times New Roman"/>
          <w:lang w:val="vi-VN"/>
        </w:rPr>
        <w:lastRenderedPageBreak/>
        <w:t>chính, điều chỉnh hoạt động trong quá trình thực thi Luật. Ngoài ra, Luật Thư viện đã định hướng tạo điều kiện để người dân không chỉ là người hưởng thụ mà đã trở thành chủ thể chính trong hoạt động thư viện; đồng thời các cơ quan quản lý có được những quy định rõ ràng tạo môi trường học tập suốt đời cho nhân dân, xây dựng xã hội học tập, nâng cao dân trí, xây dựng con người Việt Nam phát triển toàn diện</w:t>
      </w:r>
      <w:r w:rsidRPr="003B1E7E">
        <w:rPr>
          <w:rFonts w:ascii="Times New Roman" w:hAnsi="Times New Roman"/>
          <w:lang w:val="vi-VN"/>
        </w:rPr>
        <w:t>.</w:t>
      </w:r>
    </w:p>
    <w:p w:rsidR="000F0ADE" w:rsidRPr="003B1E7E" w:rsidRDefault="005C2BC2" w:rsidP="003B1E7E">
      <w:pPr>
        <w:spacing w:before="120" w:after="120" w:line="264" w:lineRule="auto"/>
        <w:ind w:firstLine="709"/>
        <w:jc w:val="both"/>
        <w:rPr>
          <w:rFonts w:ascii="Times New Roman" w:hAnsi="Times New Roman"/>
          <w:b/>
          <w:lang w:val="vi-VN"/>
        </w:rPr>
      </w:pPr>
      <w:r w:rsidRPr="003B1E7E">
        <w:rPr>
          <w:rFonts w:ascii="Times New Roman" w:hAnsi="Times New Roman"/>
          <w:b/>
          <w:lang w:val="vi-VN"/>
        </w:rPr>
        <w:t>3.</w:t>
      </w:r>
      <w:r w:rsidR="000F0ADE" w:rsidRPr="003B1E7E">
        <w:rPr>
          <w:rFonts w:ascii="Times New Roman" w:hAnsi="Times New Roman"/>
          <w:b/>
          <w:lang w:val="vi-VN"/>
        </w:rPr>
        <w:t>2. Kết quả thực hiện các quy định liên quan đến thư viện công cộng cấp huyện (quy định tại khoản 3 Điều 11)</w:t>
      </w:r>
    </w:p>
    <w:p w:rsidR="00ED3DA5" w:rsidRPr="003B1E7E" w:rsidRDefault="000F0ADE" w:rsidP="003B1E7E">
      <w:pPr>
        <w:spacing w:before="120" w:after="120" w:line="264" w:lineRule="auto"/>
        <w:ind w:firstLine="709"/>
        <w:jc w:val="both"/>
        <w:rPr>
          <w:rStyle w:val="fontstyle01"/>
          <w:lang w:val="vi-VN"/>
        </w:rPr>
      </w:pPr>
      <w:r w:rsidRPr="003B1E7E">
        <w:rPr>
          <w:rStyle w:val="fontstyle01"/>
          <w:lang w:val="vi-VN"/>
        </w:rPr>
        <w:t>Tính đến ngày 30/6/2025, hệ thống thư viện công cộng cấp huyện toàn</w:t>
      </w:r>
      <w:r w:rsidR="00ED3DA5" w:rsidRPr="003B1E7E">
        <w:rPr>
          <w:rStyle w:val="fontstyle01"/>
          <w:lang w:val="vi-VN"/>
        </w:rPr>
        <w:t xml:space="preserve"> </w:t>
      </w:r>
      <w:r w:rsidRPr="003B1E7E">
        <w:rPr>
          <w:rStyle w:val="fontstyle01"/>
          <w:lang w:val="vi-VN"/>
        </w:rPr>
        <w:t>quốc có 647 thư viện và hơn 800 người làm công tác thư viện (bình quân 1,3</w:t>
      </w:r>
      <w:r w:rsidR="00ED3DA5" w:rsidRPr="003B1E7E">
        <w:rPr>
          <w:rStyle w:val="fontstyle01"/>
          <w:lang w:val="vi-VN"/>
        </w:rPr>
        <w:t xml:space="preserve"> </w:t>
      </w:r>
      <w:r w:rsidRPr="003B1E7E">
        <w:rPr>
          <w:rStyle w:val="fontstyle01"/>
          <w:lang w:val="vi-VN"/>
        </w:rPr>
        <w:t>người/thư viện), 86% có trình độ từ đại học trở lên, 50% được đào tạo chuyên</w:t>
      </w:r>
      <w:r w:rsidR="00ED3DA5" w:rsidRPr="003B1E7E">
        <w:rPr>
          <w:rStyle w:val="fontstyle01"/>
          <w:lang w:val="vi-VN"/>
        </w:rPr>
        <w:t xml:space="preserve"> </w:t>
      </w:r>
      <w:r w:rsidRPr="003B1E7E">
        <w:rPr>
          <w:rStyle w:val="fontstyle01"/>
          <w:lang w:val="vi-VN"/>
        </w:rPr>
        <w:t>ngành thư viện và 50% đào tạo chuyên ngành khác; tổng số tài nguyên thông tin</w:t>
      </w:r>
      <w:r w:rsidR="00ED3DA5" w:rsidRPr="003B1E7E">
        <w:rPr>
          <w:rStyle w:val="fontstyle01"/>
          <w:lang w:val="vi-VN"/>
        </w:rPr>
        <w:t xml:space="preserve"> </w:t>
      </w:r>
      <w:r w:rsidRPr="003B1E7E">
        <w:rPr>
          <w:rStyle w:val="fontstyle01"/>
          <w:lang w:val="vi-VN"/>
        </w:rPr>
        <w:t xml:space="preserve">do các thư </w:t>
      </w:r>
      <w:r w:rsidR="00ED3DA5" w:rsidRPr="003B1E7E">
        <w:rPr>
          <w:rStyle w:val="fontstyle01"/>
          <w:lang w:val="vi-VN"/>
        </w:rPr>
        <w:t xml:space="preserve"> v</w:t>
      </w:r>
      <w:r w:rsidRPr="003B1E7E">
        <w:rPr>
          <w:rStyle w:val="fontstyle01"/>
          <w:lang w:val="vi-VN"/>
        </w:rPr>
        <w:t>iện cấp huyện quản lý là hơn 21 triệu bản.</w:t>
      </w:r>
    </w:p>
    <w:p w:rsidR="00ED3DA5" w:rsidRPr="003B1E7E" w:rsidRDefault="000F0ADE" w:rsidP="003B1E7E">
      <w:pPr>
        <w:spacing w:before="120" w:after="120" w:line="264" w:lineRule="auto"/>
        <w:ind w:firstLine="709"/>
        <w:jc w:val="both"/>
        <w:rPr>
          <w:rStyle w:val="fontstyle01"/>
          <w:lang w:val="vi-VN"/>
        </w:rPr>
      </w:pPr>
      <w:r w:rsidRPr="003B1E7E">
        <w:rPr>
          <w:rStyle w:val="fontstyle01"/>
          <w:lang w:val="vi-VN"/>
        </w:rPr>
        <w:t>Triển khai thi hành Luật Thư viện, hệ thống thư viện cấp huyện đã thực</w:t>
      </w:r>
      <w:r w:rsidR="00ED3DA5" w:rsidRPr="003B1E7E">
        <w:rPr>
          <w:rStyle w:val="fontstyle01"/>
          <w:lang w:val="vi-VN"/>
        </w:rPr>
        <w:t xml:space="preserve"> </w:t>
      </w:r>
      <w:r w:rsidRPr="003B1E7E">
        <w:rPr>
          <w:rStyle w:val="fontstyle01"/>
          <w:lang w:val="vi-VN"/>
        </w:rPr>
        <w:t>hiện chuẩn hóa các quy trình nghiệp vụ thư viện, đẩy mạnh ứng dụng công nghệ</w:t>
      </w:r>
      <w:r w:rsidR="00ED3DA5" w:rsidRPr="003B1E7E">
        <w:rPr>
          <w:rStyle w:val="fontstyle01"/>
          <w:lang w:val="vi-VN"/>
        </w:rPr>
        <w:t xml:space="preserve"> </w:t>
      </w:r>
      <w:r w:rsidRPr="003B1E7E">
        <w:rPr>
          <w:rStyle w:val="fontstyle01"/>
          <w:lang w:val="vi-VN"/>
        </w:rPr>
        <w:t>thông tin vào hoạt động, đổi mới nhiều hình thức phục vụ sáng tạo, hiệu quả</w:t>
      </w:r>
      <w:r w:rsidR="00ED3DA5" w:rsidRPr="003B1E7E">
        <w:rPr>
          <w:rStyle w:val="fontstyle01"/>
          <w:lang w:val="vi-VN"/>
        </w:rPr>
        <w:t xml:space="preserve"> </w:t>
      </w:r>
      <w:r w:rsidRPr="003B1E7E">
        <w:rPr>
          <w:rStyle w:val="fontstyle01"/>
          <w:lang w:val="vi-VN"/>
        </w:rPr>
        <w:t>nhằm đáp ứng tốt nhất nhu cầu của nhân dân ở các địa phương. Nhiều địa phương</w:t>
      </w:r>
      <w:r w:rsidR="00ED3DA5" w:rsidRPr="003B1E7E">
        <w:rPr>
          <w:rStyle w:val="fontstyle01"/>
          <w:lang w:val="vi-VN"/>
        </w:rPr>
        <w:t xml:space="preserve"> </w:t>
      </w:r>
      <w:r w:rsidRPr="003B1E7E">
        <w:rPr>
          <w:rStyle w:val="fontstyle01"/>
          <w:lang w:val="vi-VN"/>
        </w:rPr>
        <w:t>đã quan tâm nâng cấp hạ tầng thông tin, dữ liệu số, triển khai xây dựng thư viện</w:t>
      </w:r>
      <w:r w:rsidR="00ED3DA5" w:rsidRPr="003B1E7E">
        <w:rPr>
          <w:rStyle w:val="fontstyle01"/>
          <w:lang w:val="vi-VN"/>
        </w:rPr>
        <w:t xml:space="preserve"> </w:t>
      </w:r>
      <w:r w:rsidRPr="003B1E7E">
        <w:rPr>
          <w:rStyle w:val="fontstyle01"/>
          <w:lang w:val="vi-VN"/>
        </w:rPr>
        <w:t>điện tử, thư viện số, kết nối chia sẻ tài nguyên thông tin thư viện đối với hệ thống</w:t>
      </w:r>
      <w:r w:rsidR="00ED3DA5" w:rsidRPr="003B1E7E">
        <w:rPr>
          <w:rStyle w:val="fontstyle01"/>
          <w:lang w:val="vi-VN"/>
        </w:rPr>
        <w:t xml:space="preserve"> </w:t>
      </w:r>
      <w:r w:rsidRPr="003B1E7E">
        <w:rPr>
          <w:rStyle w:val="fontstyle01"/>
          <w:lang w:val="vi-VN"/>
        </w:rPr>
        <w:t>mạng lưới thư viện công cộng cấp huyện: 100% thư viện quận huyện và Thành</w:t>
      </w:r>
      <w:r w:rsidR="00ED3DA5" w:rsidRPr="003B1E7E">
        <w:rPr>
          <w:rStyle w:val="fontstyle01"/>
          <w:lang w:val="vi-VN"/>
        </w:rPr>
        <w:t xml:space="preserve"> </w:t>
      </w:r>
      <w:r w:rsidRPr="003B1E7E">
        <w:rPr>
          <w:rStyle w:val="fontstyle01"/>
          <w:lang w:val="vi-VN"/>
        </w:rPr>
        <w:t xml:space="preserve">phố Thủ Đức (cũ) được kết nối với Thư viện KHTH TP.HCM thông qua 22 nhánh website; </w:t>
      </w:r>
      <w:r w:rsidR="00ED3DA5" w:rsidRPr="003B1E7E">
        <w:rPr>
          <w:rStyle w:val="fontstyle01"/>
          <w:lang w:val="vi-VN"/>
        </w:rPr>
        <w:t xml:space="preserve"> </w:t>
      </w:r>
      <w:r w:rsidRPr="003B1E7E">
        <w:rPr>
          <w:rStyle w:val="fontstyle01"/>
          <w:lang w:val="vi-VN"/>
        </w:rPr>
        <w:t>ệ thống thư viện huyện trên địa bàn hành phố Đà Nẵng được kết</w:t>
      </w:r>
      <w:r w:rsidR="00ED3DA5" w:rsidRPr="003B1E7E">
        <w:rPr>
          <w:rStyle w:val="fontstyle01"/>
          <w:lang w:val="vi-VN"/>
        </w:rPr>
        <w:t xml:space="preserve"> </w:t>
      </w:r>
      <w:r w:rsidRPr="003B1E7E">
        <w:rPr>
          <w:rStyle w:val="fontstyle01"/>
          <w:lang w:val="vi-VN"/>
        </w:rPr>
        <w:t>nối với Thư viện KHTH thành phố Đà Nẵng thông qua phần mềm Ilib; Thư viện</w:t>
      </w:r>
      <w:r w:rsidR="00ED3DA5" w:rsidRPr="003B1E7E">
        <w:rPr>
          <w:rStyle w:val="fontstyle01"/>
          <w:lang w:val="vi-VN"/>
        </w:rPr>
        <w:t xml:space="preserve"> </w:t>
      </w:r>
      <w:r w:rsidRPr="003B1E7E">
        <w:rPr>
          <w:rStyle w:val="fontstyle01"/>
          <w:lang w:val="vi-VN"/>
        </w:rPr>
        <w:t>Gia Lai hỗ trợ các tỉnh kết nối và chia sẻ tài nguyên thông tin giữa thư viện tỉnh</w:t>
      </w:r>
      <w:r w:rsidR="00ED3DA5" w:rsidRPr="003B1E7E">
        <w:rPr>
          <w:rStyle w:val="fontstyle01"/>
          <w:lang w:val="vi-VN"/>
        </w:rPr>
        <w:t xml:space="preserve"> </w:t>
      </w:r>
      <w:r w:rsidRPr="003B1E7E">
        <w:rPr>
          <w:rStyle w:val="fontstyle01"/>
          <w:lang w:val="vi-VN"/>
        </w:rPr>
        <w:t>với thư viện cấp huyện trên địa bàn; 342 thư viện huyện trên địa bàn các tỉnh Lào</w:t>
      </w:r>
      <w:r w:rsidR="00ED3DA5" w:rsidRPr="003B1E7E">
        <w:rPr>
          <w:rStyle w:val="fontstyle01"/>
          <w:lang w:val="vi-VN"/>
        </w:rPr>
        <w:t xml:space="preserve"> </w:t>
      </w:r>
      <w:r w:rsidRPr="003B1E7E">
        <w:rPr>
          <w:rStyle w:val="fontstyle01"/>
          <w:lang w:val="vi-VN"/>
        </w:rPr>
        <w:t>Cai (bao gồm cả Yên Bái</w:t>
      </w:r>
      <w:r w:rsidR="00F06E8E" w:rsidRPr="009F6A5A">
        <w:rPr>
          <w:rStyle w:val="fontstyle01"/>
          <w:lang w:val="vi-VN"/>
        </w:rPr>
        <w:t xml:space="preserve"> cũ</w:t>
      </w:r>
      <w:r w:rsidRPr="003B1E7E">
        <w:rPr>
          <w:rStyle w:val="fontstyle01"/>
          <w:lang w:val="vi-VN"/>
        </w:rPr>
        <w:t>), Thái Nguyên, Hà Nội… đã phát triển “Hệ thống quản</w:t>
      </w:r>
      <w:r w:rsidR="00ED3DA5" w:rsidRPr="003B1E7E">
        <w:rPr>
          <w:rStyle w:val="fontstyle01"/>
          <w:lang w:val="vi-VN"/>
        </w:rPr>
        <w:t xml:space="preserve"> </w:t>
      </w:r>
      <w:r w:rsidRPr="003B1E7E">
        <w:rPr>
          <w:rStyle w:val="fontstyle01"/>
          <w:lang w:val="vi-VN"/>
        </w:rPr>
        <w:t>trị thư viện dùng chung-VietBiblio” qua đó kết nối với 5.144 thư viện trường học</w:t>
      </w:r>
      <w:r w:rsidR="00ED3DA5" w:rsidRPr="003B1E7E">
        <w:rPr>
          <w:rStyle w:val="fontstyle01"/>
          <w:lang w:val="vi-VN"/>
        </w:rPr>
        <w:t xml:space="preserve"> </w:t>
      </w:r>
      <w:r w:rsidRPr="003B1E7E">
        <w:rPr>
          <w:rStyle w:val="fontstyle01"/>
          <w:lang w:val="vi-VN"/>
        </w:rPr>
        <w:t>các cấp, 12 thư viện trường trung cấp, cao đẳng, 15 thư viện khác.</w:t>
      </w:r>
    </w:p>
    <w:p w:rsidR="00ED3DA5" w:rsidRPr="003B1E7E" w:rsidRDefault="000F0ADE" w:rsidP="003B1E7E">
      <w:pPr>
        <w:spacing w:before="120" w:after="120" w:line="264" w:lineRule="auto"/>
        <w:ind w:firstLine="709"/>
        <w:jc w:val="both"/>
        <w:rPr>
          <w:rStyle w:val="fontstyle01"/>
          <w:lang w:val="vi-VN"/>
        </w:rPr>
      </w:pPr>
      <w:r w:rsidRPr="003B1E7E">
        <w:rPr>
          <w:rStyle w:val="fontstyle01"/>
          <w:lang w:val="vi-VN"/>
        </w:rPr>
        <w:t>Các thư viện cấp huyện cũng tích cực đổi mới việc tổ chức các hoạt động</w:t>
      </w:r>
      <w:r w:rsidR="00ED3DA5" w:rsidRPr="003B1E7E">
        <w:rPr>
          <w:rStyle w:val="fontstyle01"/>
          <w:lang w:val="vi-VN"/>
        </w:rPr>
        <w:t xml:space="preserve"> </w:t>
      </w:r>
      <w:r w:rsidRPr="003B1E7E">
        <w:rPr>
          <w:rStyle w:val="fontstyle01"/>
          <w:lang w:val="vi-VN"/>
        </w:rPr>
        <w:t>phát triển văn hóa đọc trong cộng đồng với nhiều hình như: trưng bày triển lãm</w:t>
      </w:r>
      <w:r w:rsidR="00ED3DA5" w:rsidRPr="003B1E7E">
        <w:rPr>
          <w:rStyle w:val="fontstyle01"/>
          <w:lang w:val="vi-VN"/>
        </w:rPr>
        <w:t xml:space="preserve"> </w:t>
      </w:r>
      <w:r w:rsidRPr="003B1E7E">
        <w:rPr>
          <w:rStyle w:val="fontstyle01"/>
          <w:lang w:val="vi-VN"/>
        </w:rPr>
        <w:t>sách, báo kỷ niệm các ngày lễ lớn của đất nước và của địa phương, triển lãm Báo</w:t>
      </w:r>
      <w:r w:rsidR="00ED3DA5" w:rsidRPr="003B1E7E">
        <w:rPr>
          <w:rStyle w:val="fontstyle01"/>
          <w:lang w:val="vi-VN"/>
        </w:rPr>
        <w:t xml:space="preserve"> </w:t>
      </w:r>
      <w:r w:rsidRPr="003B1E7E">
        <w:rPr>
          <w:rStyle w:val="fontstyle01"/>
          <w:lang w:val="vi-VN"/>
        </w:rPr>
        <w:t>Xuân, tổ chức Ngày Sách và văn hóa đọc, hưởng ứng Tuần lễ học tập suốt đời,</w:t>
      </w:r>
      <w:r w:rsidR="00ED3DA5" w:rsidRPr="003B1E7E">
        <w:rPr>
          <w:rStyle w:val="fontstyle01"/>
          <w:lang w:val="vi-VN"/>
        </w:rPr>
        <w:t xml:space="preserve"> </w:t>
      </w:r>
      <w:r w:rsidRPr="003B1E7E">
        <w:rPr>
          <w:rStyle w:val="fontstyle01"/>
          <w:lang w:val="vi-VN"/>
        </w:rPr>
        <w:t>các cuộc thi liên hoan tuyên truyền giới thiệu sách, cuộc thi Đại sứ Văn hóa đọc,</w:t>
      </w:r>
      <w:r w:rsidR="00ED3DA5" w:rsidRPr="003B1E7E">
        <w:rPr>
          <w:rStyle w:val="fontstyle01"/>
          <w:lang w:val="vi-VN"/>
        </w:rPr>
        <w:t xml:space="preserve"> </w:t>
      </w:r>
      <w:r w:rsidRPr="003B1E7E">
        <w:rPr>
          <w:rStyle w:val="fontstyle01"/>
          <w:lang w:val="vi-VN"/>
        </w:rPr>
        <w:t>giới thiệu sách trên đài phát thanh, truyền hình của huyện. Không chỉ tổ chức</w:t>
      </w:r>
      <w:r w:rsidR="00ED3DA5" w:rsidRPr="003B1E7E">
        <w:rPr>
          <w:rStyle w:val="fontstyle01"/>
          <w:lang w:val="vi-VN"/>
        </w:rPr>
        <w:t xml:space="preserve"> </w:t>
      </w:r>
      <w:r w:rsidRPr="003B1E7E">
        <w:rPr>
          <w:rStyle w:val="fontstyle01"/>
          <w:lang w:val="vi-VN"/>
        </w:rPr>
        <w:t>hoạt động quy mô cấp huyện, với chủ trương đưa hoạt động về cơ sở, tại một số</w:t>
      </w:r>
      <w:r w:rsidR="00ED3DA5" w:rsidRPr="003B1E7E">
        <w:rPr>
          <w:rStyle w:val="fontstyle01"/>
          <w:lang w:val="vi-VN"/>
        </w:rPr>
        <w:t xml:space="preserve"> </w:t>
      </w:r>
      <w:r w:rsidRPr="003B1E7E">
        <w:rPr>
          <w:rStyle w:val="fontstyle01"/>
          <w:lang w:val="vi-VN"/>
        </w:rPr>
        <w:t>địa phương, các hoạt động quy mô cấp tỉnh được lựa chọn tổ chức ở cấp huyện góp</w:t>
      </w:r>
      <w:r w:rsidR="00ED3DA5" w:rsidRPr="003B1E7E">
        <w:rPr>
          <w:rStyle w:val="fontstyle01"/>
          <w:lang w:val="vi-VN"/>
        </w:rPr>
        <w:t xml:space="preserve"> </w:t>
      </w:r>
      <w:r w:rsidRPr="003B1E7E">
        <w:rPr>
          <w:rStyle w:val="fontstyle01"/>
          <w:lang w:val="vi-VN"/>
        </w:rPr>
        <w:t>phần nâng cao năng lực cho thư viện cấp huyện. Thư viện cấp huyện cấp</w:t>
      </w:r>
      <w:r w:rsidR="00ED3DA5" w:rsidRPr="003B1E7E">
        <w:rPr>
          <w:rStyle w:val="fontstyle01"/>
          <w:lang w:val="vi-VN"/>
        </w:rPr>
        <w:t xml:space="preserve"> </w:t>
      </w:r>
      <w:r w:rsidRPr="003B1E7E">
        <w:rPr>
          <w:rStyle w:val="fontstyle01"/>
          <w:lang w:val="vi-VN"/>
        </w:rPr>
        <w:t>được gần 300 nghìn thẻ, hàng năm tăng từ 8% đến 10%, tổng số bạn đọc đến thư</w:t>
      </w:r>
      <w:r w:rsidR="00ED3DA5" w:rsidRPr="003B1E7E">
        <w:rPr>
          <w:rStyle w:val="fontstyle01"/>
          <w:lang w:val="vi-VN"/>
        </w:rPr>
        <w:t xml:space="preserve"> </w:t>
      </w:r>
      <w:r w:rsidRPr="003B1E7E">
        <w:rPr>
          <w:rStyle w:val="fontstyle01"/>
          <w:lang w:val="vi-VN"/>
        </w:rPr>
        <w:t>viện tăng từ 20 đến 30%... Trung bình hàng năm, thư viện cấp huyện phục vụ gần</w:t>
      </w:r>
      <w:r w:rsidR="00ED3DA5" w:rsidRPr="003B1E7E">
        <w:rPr>
          <w:rStyle w:val="fontstyle01"/>
          <w:lang w:val="vi-VN"/>
        </w:rPr>
        <w:t xml:space="preserve"> </w:t>
      </w:r>
      <w:r w:rsidRPr="003B1E7E">
        <w:rPr>
          <w:rStyle w:val="fontstyle01"/>
          <w:lang w:val="vi-VN"/>
        </w:rPr>
        <w:t xml:space="preserve">5 </w:t>
      </w:r>
      <w:r w:rsidRPr="003B1E7E">
        <w:rPr>
          <w:rStyle w:val="fontstyle01"/>
          <w:lang w:val="vi-VN"/>
        </w:rPr>
        <w:lastRenderedPageBreak/>
        <w:t>triệu lượt người sử dụng tại chỗ với hàng chục triệu lượt tài nguyên thông tin.</w:t>
      </w:r>
      <w:r w:rsidR="00ED3DA5" w:rsidRPr="003B1E7E">
        <w:rPr>
          <w:rStyle w:val="fontstyle01"/>
          <w:lang w:val="vi-VN"/>
        </w:rPr>
        <w:t xml:space="preserve"> </w:t>
      </w:r>
      <w:r w:rsidRPr="003B1E7E">
        <w:rPr>
          <w:rStyle w:val="fontstyle01"/>
          <w:lang w:val="vi-VN"/>
        </w:rPr>
        <w:t>Gần 4 triệu lượt người sử dụng qua hình thức phục vụ luân chuyển và hơn 2 triệu</w:t>
      </w:r>
      <w:r w:rsidR="00ED3DA5" w:rsidRPr="003B1E7E">
        <w:rPr>
          <w:rStyle w:val="fontstyle01"/>
          <w:lang w:val="vi-VN"/>
        </w:rPr>
        <w:t xml:space="preserve"> </w:t>
      </w:r>
      <w:r w:rsidRPr="003B1E7E">
        <w:rPr>
          <w:rStyle w:val="fontstyle01"/>
          <w:lang w:val="vi-VN"/>
        </w:rPr>
        <w:t>lượt phục vụ qua không gian mạng. Hệ thống thư viện cấp huyện cũng tích cực</w:t>
      </w:r>
      <w:r w:rsidR="00ED3DA5" w:rsidRPr="003B1E7E">
        <w:rPr>
          <w:rStyle w:val="fontstyle01"/>
          <w:lang w:val="vi-VN"/>
        </w:rPr>
        <w:t xml:space="preserve"> </w:t>
      </w:r>
      <w:r w:rsidRPr="003B1E7E">
        <w:rPr>
          <w:rStyle w:val="fontstyle01"/>
          <w:lang w:val="vi-VN"/>
        </w:rPr>
        <w:t>triển khai việc luân chuyển tài nguyên thông tin, hướng dẫn nghiệp vụ cho thư</w:t>
      </w:r>
      <w:r w:rsidR="00ED3DA5" w:rsidRPr="003B1E7E">
        <w:rPr>
          <w:rStyle w:val="fontstyle01"/>
          <w:lang w:val="vi-VN"/>
        </w:rPr>
        <w:t xml:space="preserve"> </w:t>
      </w:r>
      <w:r w:rsidRPr="003B1E7E">
        <w:rPr>
          <w:rStyle w:val="fontstyle01"/>
          <w:lang w:val="vi-VN"/>
        </w:rPr>
        <w:t>viện cấp xã, thư viện tư nhân có phục vụ cộng đồng, không gian đọc, phòng đọc</w:t>
      </w:r>
      <w:r w:rsidR="00ED3DA5" w:rsidRPr="003B1E7E">
        <w:rPr>
          <w:rStyle w:val="fontstyle01"/>
          <w:lang w:val="vi-VN"/>
        </w:rPr>
        <w:t xml:space="preserve"> </w:t>
      </w:r>
      <w:r w:rsidRPr="003B1E7E">
        <w:rPr>
          <w:rStyle w:val="fontstyle01"/>
          <w:lang w:val="vi-VN"/>
        </w:rPr>
        <w:t>cơ sở, tủ sách dòng học, tủ sách gia đình... trên địa bàn.</w:t>
      </w:r>
    </w:p>
    <w:p w:rsidR="00ED3DA5" w:rsidRPr="003B1E7E" w:rsidRDefault="000F0ADE" w:rsidP="003B1E7E">
      <w:pPr>
        <w:spacing w:before="120" w:after="120" w:line="264" w:lineRule="auto"/>
        <w:ind w:firstLine="709"/>
        <w:jc w:val="both"/>
        <w:rPr>
          <w:rStyle w:val="fontstyle01"/>
          <w:lang w:val="vi-VN"/>
        </w:rPr>
      </w:pPr>
      <w:r w:rsidRPr="003B1E7E">
        <w:rPr>
          <w:rStyle w:val="fontstyle01"/>
          <w:lang w:val="vi-VN"/>
        </w:rPr>
        <w:t>Sau 5 năm triển khai thi hành Luật Thư viện, hệ thống thư viện công cộng</w:t>
      </w:r>
      <w:r w:rsidR="00ED3DA5" w:rsidRPr="003B1E7E">
        <w:rPr>
          <w:rStyle w:val="fontstyle01"/>
          <w:lang w:val="vi-VN"/>
        </w:rPr>
        <w:t xml:space="preserve"> </w:t>
      </w:r>
      <w:r w:rsidRPr="003B1E7E">
        <w:rPr>
          <w:rStyle w:val="fontstyle01"/>
          <w:lang w:val="vi-VN"/>
        </w:rPr>
        <w:t>cấp huyện đã có thay đổi, nhiều thư viện được kiện toàn, củng cố, quan tâm đầu</w:t>
      </w:r>
      <w:r w:rsidR="00ED3DA5" w:rsidRPr="003B1E7E">
        <w:rPr>
          <w:rStyle w:val="fontstyle01"/>
          <w:lang w:val="vi-VN"/>
        </w:rPr>
        <w:t xml:space="preserve"> </w:t>
      </w:r>
      <w:r w:rsidRPr="003B1E7E">
        <w:rPr>
          <w:rStyle w:val="fontstyle01"/>
          <w:lang w:val="vi-VN"/>
        </w:rPr>
        <w:t>tư, đổi mới, nâng cao chất lượng, hiện đại hóa thư viện bảo đảm điều kiện thành</w:t>
      </w:r>
      <w:r w:rsidR="00ED3DA5" w:rsidRPr="003B1E7E">
        <w:rPr>
          <w:rStyle w:val="fontstyle01"/>
          <w:lang w:val="vi-VN"/>
        </w:rPr>
        <w:t xml:space="preserve"> </w:t>
      </w:r>
      <w:r w:rsidRPr="003B1E7E">
        <w:rPr>
          <w:rStyle w:val="fontstyle01"/>
          <w:lang w:val="vi-VN"/>
        </w:rPr>
        <w:t>lập theo quy định của Luật Thư viện, cùng với các thư viện khác, không gian đọc,</w:t>
      </w:r>
      <w:r w:rsidR="00ED3DA5" w:rsidRPr="003B1E7E">
        <w:rPr>
          <w:rStyle w:val="fontstyle01"/>
          <w:lang w:val="vi-VN"/>
        </w:rPr>
        <w:t xml:space="preserve"> </w:t>
      </w:r>
      <w:r w:rsidRPr="003B1E7E">
        <w:rPr>
          <w:rStyle w:val="fontstyle01"/>
          <w:lang w:val="vi-VN"/>
        </w:rPr>
        <w:t>phòng đọc cơ sở trên địa bàn tạo điều kiện để người dân có cơ hội bình đẳng</w:t>
      </w:r>
      <w:r w:rsidRPr="003B1E7E">
        <w:rPr>
          <w:rStyle w:val="Heading1Char"/>
          <w:rFonts w:ascii="Times New Roman" w:hAnsi="Times New Roman" w:cs="Times New Roman"/>
          <w:sz w:val="28"/>
          <w:szCs w:val="28"/>
          <w:lang w:val="vi-VN"/>
        </w:rPr>
        <w:t xml:space="preserve"> </w:t>
      </w:r>
      <w:r w:rsidRPr="003B1E7E">
        <w:rPr>
          <w:rStyle w:val="fontstyle01"/>
          <w:lang w:val="vi-VN"/>
        </w:rPr>
        <w:t xml:space="preserve">trong </w:t>
      </w:r>
      <w:r w:rsidR="00ED3DA5" w:rsidRPr="003B1E7E">
        <w:rPr>
          <w:rStyle w:val="fontstyle01"/>
          <w:lang w:val="vi-VN"/>
        </w:rPr>
        <w:t xml:space="preserve"> v</w:t>
      </w:r>
      <w:r w:rsidRPr="003B1E7E">
        <w:rPr>
          <w:rStyle w:val="fontstyle01"/>
          <w:lang w:val="vi-VN"/>
        </w:rPr>
        <w:t>iệc tiếp cận hệ thống tri thức mở, linh hoạt với nhiều mô hình, từ đó hình</w:t>
      </w:r>
      <w:r w:rsidR="00ED3DA5" w:rsidRPr="003B1E7E">
        <w:rPr>
          <w:rStyle w:val="fontstyle01"/>
          <w:lang w:val="vi-VN"/>
        </w:rPr>
        <w:t xml:space="preserve"> </w:t>
      </w:r>
      <w:r w:rsidRPr="003B1E7E">
        <w:rPr>
          <w:rStyle w:val="fontstyle01"/>
          <w:lang w:val="vi-VN"/>
        </w:rPr>
        <w:t>thành thói quen, phát triển năng lực tự học tập, góp phần nâng cao dân trí, xây</w:t>
      </w:r>
      <w:r w:rsidR="00ED3DA5" w:rsidRPr="003B1E7E">
        <w:rPr>
          <w:rStyle w:val="fontstyle01"/>
          <w:lang w:val="vi-VN"/>
        </w:rPr>
        <w:t xml:space="preserve"> </w:t>
      </w:r>
      <w:r w:rsidRPr="003B1E7E">
        <w:rPr>
          <w:rStyle w:val="fontstyle01"/>
          <w:lang w:val="vi-VN"/>
        </w:rPr>
        <w:t>dựng xã hội học tập ở Việt Nam. Tuy nhiên trong quá trình triển khai thực hiện,</w:t>
      </w:r>
      <w:r w:rsidR="00ED3DA5" w:rsidRPr="003B1E7E">
        <w:rPr>
          <w:rStyle w:val="fontstyle01"/>
          <w:lang w:val="vi-VN"/>
        </w:rPr>
        <w:t xml:space="preserve"> </w:t>
      </w:r>
      <w:r w:rsidRPr="003B1E7E">
        <w:rPr>
          <w:rStyle w:val="fontstyle01"/>
          <w:lang w:val="vi-VN"/>
        </w:rPr>
        <w:t>thư viện cấp huyện gặp một số khó khăn, hạn chế như: một số thư viện công cộng</w:t>
      </w:r>
      <w:r w:rsidR="00ED3DA5" w:rsidRPr="003B1E7E">
        <w:rPr>
          <w:rStyle w:val="fontstyle01"/>
          <w:lang w:val="vi-VN"/>
        </w:rPr>
        <w:t xml:space="preserve"> </w:t>
      </w:r>
      <w:r w:rsidRPr="003B1E7E">
        <w:rPr>
          <w:rStyle w:val="fontstyle01"/>
          <w:lang w:val="vi-VN"/>
        </w:rPr>
        <w:t>cấp huyện không được bố trí trụ sở độc lập (chỉ được bố trí một phòng chức năng</w:t>
      </w:r>
      <w:r w:rsidR="00ED3DA5" w:rsidRPr="003B1E7E">
        <w:rPr>
          <w:rStyle w:val="fontstyle01"/>
          <w:lang w:val="vi-VN"/>
        </w:rPr>
        <w:t xml:space="preserve"> </w:t>
      </w:r>
      <w:r w:rsidRPr="003B1E7E">
        <w:rPr>
          <w:rStyle w:val="fontstyle01"/>
          <w:lang w:val="vi-VN"/>
        </w:rPr>
        <w:t>nhỏ trong Trung tâm Văn hóa - Thể thao cấp huyện), thậm chí một số nơi cơ sở</w:t>
      </w:r>
      <w:r w:rsidR="00ED3DA5" w:rsidRPr="003B1E7E">
        <w:rPr>
          <w:rStyle w:val="fontstyle01"/>
          <w:lang w:val="vi-VN"/>
        </w:rPr>
        <w:t xml:space="preserve"> </w:t>
      </w:r>
      <w:r w:rsidRPr="003B1E7E">
        <w:rPr>
          <w:rStyle w:val="fontstyle01"/>
          <w:lang w:val="vi-VN"/>
        </w:rPr>
        <w:t>vật chất xuống cấp, hệ thống máy tính và các trang thiết bị lạc hậu không đủ năng</w:t>
      </w:r>
      <w:r w:rsidR="00ED3DA5" w:rsidRPr="003B1E7E">
        <w:rPr>
          <w:rStyle w:val="fontstyle01"/>
          <w:lang w:val="vi-VN"/>
        </w:rPr>
        <w:t xml:space="preserve"> </w:t>
      </w:r>
      <w:r w:rsidRPr="003B1E7E">
        <w:rPr>
          <w:rStyle w:val="fontstyle01"/>
          <w:lang w:val="vi-VN"/>
        </w:rPr>
        <w:t>lực để triển khai hoạt động; người làm công tác thư viện cấp huyện còn phải kiêm</w:t>
      </w:r>
      <w:r w:rsidR="00ED3DA5" w:rsidRPr="003B1E7E">
        <w:rPr>
          <w:rStyle w:val="fontstyle01"/>
          <w:lang w:val="vi-VN"/>
        </w:rPr>
        <w:t xml:space="preserve"> </w:t>
      </w:r>
      <w:r w:rsidRPr="003B1E7E">
        <w:rPr>
          <w:rStyle w:val="fontstyle01"/>
          <w:lang w:val="vi-VN"/>
        </w:rPr>
        <w:t>nhiệm một số công việc khác của Trung tâm Văn hóa - Thể thao; kinh phí cấp</w:t>
      </w:r>
      <w:r w:rsidR="00ED3DA5" w:rsidRPr="003B1E7E">
        <w:rPr>
          <w:rStyle w:val="fontstyle01"/>
          <w:lang w:val="vi-VN"/>
        </w:rPr>
        <w:t xml:space="preserve"> </w:t>
      </w:r>
      <w:r w:rsidRPr="003B1E7E">
        <w:rPr>
          <w:rStyle w:val="fontstyle01"/>
          <w:lang w:val="vi-VN"/>
        </w:rPr>
        <w:t xml:space="preserve">cho việc bổ sung tài nguyên thông tin và tổ chức các hoạt động thư viện khá ít và vẫn </w:t>
      </w:r>
      <w:r w:rsidR="00ED3DA5" w:rsidRPr="003B1E7E">
        <w:rPr>
          <w:rStyle w:val="fontstyle01"/>
          <w:lang w:val="vi-VN"/>
        </w:rPr>
        <w:t>c</w:t>
      </w:r>
      <w:r w:rsidRPr="003B1E7E">
        <w:rPr>
          <w:rStyle w:val="fontstyle01"/>
          <w:lang w:val="vi-VN"/>
        </w:rPr>
        <w:t>òn tình trạng tại một số địa phương thư viện cấp huyện không được cấp kinh</w:t>
      </w:r>
      <w:r w:rsidR="00ED3DA5" w:rsidRPr="003B1E7E">
        <w:rPr>
          <w:rStyle w:val="fontstyle01"/>
          <w:lang w:val="vi-VN"/>
        </w:rPr>
        <w:t xml:space="preserve"> </w:t>
      </w:r>
      <w:r w:rsidRPr="003B1E7E">
        <w:rPr>
          <w:rStyle w:val="fontstyle01"/>
          <w:lang w:val="vi-VN"/>
        </w:rPr>
        <w:t>phí, chiếm khoảng 20% tổng số thư viện huyện</w:t>
      </w:r>
      <w:r w:rsidR="001123D9" w:rsidRPr="009F6A5A">
        <w:rPr>
          <w:rStyle w:val="fontstyle01"/>
          <w:lang w:val="vi-VN"/>
        </w:rPr>
        <w:t xml:space="preserve"> cũ</w:t>
      </w:r>
      <w:r w:rsidRPr="003B1E7E">
        <w:rPr>
          <w:rStyle w:val="fontstyle01"/>
          <w:lang w:val="vi-VN"/>
        </w:rPr>
        <w:t xml:space="preserve"> (</w:t>
      </w:r>
      <w:r w:rsidR="001123D9" w:rsidRPr="009F6A5A">
        <w:rPr>
          <w:rStyle w:val="fontstyle01"/>
          <w:lang w:val="vi-VN"/>
        </w:rPr>
        <w:t xml:space="preserve">tại các tỉnh </w:t>
      </w:r>
      <w:r w:rsidRPr="003B1E7E">
        <w:rPr>
          <w:rStyle w:val="fontstyle01"/>
          <w:lang w:val="vi-VN"/>
        </w:rPr>
        <w:t>Lai Châu, Điện Biên, Kon Tum,</w:t>
      </w:r>
      <w:r w:rsidR="00ED3DA5" w:rsidRPr="003B1E7E">
        <w:rPr>
          <w:rStyle w:val="fontstyle01"/>
          <w:lang w:val="vi-VN"/>
        </w:rPr>
        <w:t xml:space="preserve"> </w:t>
      </w:r>
      <w:r w:rsidRPr="003B1E7E">
        <w:rPr>
          <w:rStyle w:val="fontstyle01"/>
          <w:lang w:val="vi-VN"/>
        </w:rPr>
        <w:t>Phú Yên, Bình Phước, Sóc Trăng...</w:t>
      </w:r>
      <w:r w:rsidR="001123D9" w:rsidRPr="009F6A5A">
        <w:rPr>
          <w:rStyle w:val="fontstyle01"/>
          <w:lang w:val="vi-VN"/>
        </w:rPr>
        <w:t>(địa danh trước kia</w:t>
      </w:r>
      <w:r w:rsidRPr="003B1E7E">
        <w:rPr>
          <w:rStyle w:val="fontstyle01"/>
          <w:lang w:val="vi-VN"/>
        </w:rPr>
        <w:t>).</w:t>
      </w:r>
    </w:p>
    <w:p w:rsidR="000F0ADE" w:rsidRPr="003B1E7E" w:rsidRDefault="000F0ADE" w:rsidP="003B1E7E">
      <w:pPr>
        <w:spacing w:before="120" w:after="120" w:line="264" w:lineRule="auto"/>
        <w:ind w:firstLine="709"/>
        <w:jc w:val="both"/>
        <w:rPr>
          <w:rStyle w:val="fontstyle01"/>
          <w:lang w:val="vi-VN"/>
        </w:rPr>
      </w:pPr>
      <w:r w:rsidRPr="003B1E7E">
        <w:rPr>
          <w:rStyle w:val="fontstyle01"/>
          <w:lang w:val="vi-VN"/>
        </w:rPr>
        <w:t>Từ ngày 01/7/2025 thực hiện việc sắp xếp đơn vị hành chính các cấp và</w:t>
      </w:r>
      <w:r w:rsidR="00ED3DA5" w:rsidRPr="003B1E7E">
        <w:rPr>
          <w:rStyle w:val="fontstyle01"/>
          <w:lang w:val="vi-VN"/>
        </w:rPr>
        <w:t xml:space="preserve"> </w:t>
      </w:r>
      <w:r w:rsidRPr="003B1E7E">
        <w:rPr>
          <w:rStyle w:val="fontstyle01"/>
          <w:lang w:val="vi-VN"/>
        </w:rPr>
        <w:t>xây dựng mô hình tổ chức chính quyền địa phương 02 cấp, trong đó có đơn vị sự</w:t>
      </w:r>
      <w:r w:rsidR="00ED3DA5" w:rsidRPr="003B1E7E">
        <w:rPr>
          <w:rStyle w:val="fontstyle01"/>
          <w:lang w:val="vi-VN"/>
        </w:rPr>
        <w:t xml:space="preserve"> </w:t>
      </w:r>
      <w:r w:rsidRPr="003B1E7E">
        <w:rPr>
          <w:rStyle w:val="fontstyle01"/>
          <w:lang w:val="vi-VN"/>
        </w:rPr>
        <w:t>nghiệp thuộc lĩnh vực thư viện, theo hướng dẫn tại Công văn số</w:t>
      </w:r>
      <w:r w:rsidR="00ED3DA5" w:rsidRPr="003B1E7E">
        <w:rPr>
          <w:rStyle w:val="fontstyle01"/>
          <w:lang w:val="vi-VN"/>
        </w:rPr>
        <w:t xml:space="preserve"> </w:t>
      </w:r>
      <w:r w:rsidRPr="003B1E7E">
        <w:rPr>
          <w:rStyle w:val="fontstyle01"/>
          <w:lang w:val="vi-VN"/>
        </w:rPr>
        <w:t>165/VHCSGĐTV-TV ngày 29/4/2025 của Cục Văn hóa cơ sở Gia đình và Thư</w:t>
      </w:r>
      <w:r w:rsidR="00ED3DA5" w:rsidRPr="003B1E7E">
        <w:rPr>
          <w:rStyle w:val="fontstyle01"/>
          <w:lang w:val="vi-VN"/>
        </w:rPr>
        <w:t xml:space="preserve"> </w:t>
      </w:r>
      <w:r w:rsidRPr="003B1E7E">
        <w:rPr>
          <w:rStyle w:val="fontstyle01"/>
          <w:lang w:val="vi-VN"/>
        </w:rPr>
        <w:t>viện, Công văn số 2706/BVHTTDL-TCCB ngày 13/6/2025 hướng dẫn sắp xếp,</w:t>
      </w:r>
      <w:r w:rsidR="00ED3DA5" w:rsidRPr="003B1E7E">
        <w:rPr>
          <w:rStyle w:val="fontstyle01"/>
          <w:lang w:val="vi-VN"/>
        </w:rPr>
        <w:t xml:space="preserve"> </w:t>
      </w:r>
      <w:r w:rsidRPr="003B1E7E">
        <w:rPr>
          <w:rStyle w:val="fontstyle01"/>
          <w:lang w:val="vi-VN"/>
        </w:rPr>
        <w:t>tổ chức lại mạng lưới đơn vị sự nghiệp công lập trong lĩnh vực văn hóa, thể thao</w:t>
      </w:r>
      <w:r w:rsidR="00ED3DA5" w:rsidRPr="003B1E7E">
        <w:rPr>
          <w:rStyle w:val="fontstyle01"/>
          <w:lang w:val="vi-VN"/>
        </w:rPr>
        <w:t xml:space="preserve"> </w:t>
      </w:r>
      <w:r w:rsidRPr="003B1E7E">
        <w:rPr>
          <w:rStyle w:val="fontstyle01"/>
          <w:lang w:val="vi-VN"/>
        </w:rPr>
        <w:t>và du lịch khi thực hiện mô hình tổ chức chính quyền địa phương 2 cấp, Công văn</w:t>
      </w:r>
      <w:r w:rsidR="00ED3DA5" w:rsidRPr="003B1E7E">
        <w:rPr>
          <w:rStyle w:val="fontstyle01"/>
          <w:lang w:val="vi-VN"/>
        </w:rPr>
        <w:t xml:space="preserve"> </w:t>
      </w:r>
      <w:r w:rsidRPr="003B1E7E">
        <w:rPr>
          <w:rStyle w:val="fontstyle01"/>
          <w:lang w:val="vi-VN"/>
        </w:rPr>
        <w:t>số 2782/BVHTTDL-VHCSGĐTV ngày 17/6/2025 hướng dẫn tiêu chuẩn, yêu cầu</w:t>
      </w:r>
      <w:r w:rsidR="00ED3DA5" w:rsidRPr="003B1E7E">
        <w:rPr>
          <w:rStyle w:val="fontstyle01"/>
          <w:lang w:val="vi-VN"/>
        </w:rPr>
        <w:t xml:space="preserve"> </w:t>
      </w:r>
      <w:r w:rsidRPr="003B1E7E">
        <w:rPr>
          <w:rStyle w:val="fontstyle01"/>
          <w:lang w:val="vi-VN"/>
        </w:rPr>
        <w:t>về diện tích Trung tâm Văn hóa cấp tỉnh, Trung tâm Văn hóa - Thể thao cấp xã</w:t>
      </w:r>
      <w:r w:rsidR="00ED3DA5" w:rsidRPr="003B1E7E">
        <w:rPr>
          <w:rStyle w:val="fontstyle01"/>
          <w:lang w:val="vi-VN"/>
        </w:rPr>
        <w:t xml:space="preserve"> </w:t>
      </w:r>
      <w:r w:rsidRPr="003B1E7E">
        <w:rPr>
          <w:rStyle w:val="fontstyle01"/>
          <w:lang w:val="vi-VN"/>
        </w:rPr>
        <w:t>và Thư viện công cộng cấp tỉnh, xã, các địa phương đã triển khai việc bàn giao cơ</w:t>
      </w:r>
      <w:r w:rsidR="00ED3DA5" w:rsidRPr="003B1E7E">
        <w:rPr>
          <w:rStyle w:val="fontstyle01"/>
          <w:lang w:val="vi-VN"/>
        </w:rPr>
        <w:t xml:space="preserve"> </w:t>
      </w:r>
      <w:r w:rsidRPr="003B1E7E">
        <w:rPr>
          <w:rStyle w:val="fontstyle01"/>
          <w:lang w:val="vi-VN"/>
        </w:rPr>
        <w:t>sở vật chất và tài nguyên thông tin từ thư viện công cộng cấp huyện về xã trên địa</w:t>
      </w:r>
      <w:r w:rsidRPr="003B1E7E">
        <w:rPr>
          <w:rFonts w:ascii="Times New Roman" w:hAnsi="Times New Roman"/>
          <w:color w:val="000000"/>
          <w:lang w:val="vi-VN"/>
        </w:rPr>
        <w:br/>
      </w:r>
      <w:r w:rsidRPr="003B1E7E">
        <w:rPr>
          <w:rStyle w:val="fontstyle01"/>
          <w:lang w:val="vi-VN"/>
        </w:rPr>
        <w:t>bàn có trụ sở tiếp nhận để quản lý vận hành. Căn cứ tình hình thực tiễn, đối với các địa phương có thư viện cấp huyện độc lập sau khi chuyển về thành thư viện</w:t>
      </w:r>
      <w:r w:rsidRPr="003B1E7E">
        <w:rPr>
          <w:rFonts w:ascii="Times New Roman" w:hAnsi="Times New Roman"/>
          <w:color w:val="000000"/>
          <w:lang w:val="vi-VN"/>
        </w:rPr>
        <w:br/>
      </w:r>
      <w:r w:rsidRPr="003B1E7E">
        <w:rPr>
          <w:rStyle w:val="fontstyle01"/>
          <w:lang w:val="vi-VN"/>
        </w:rPr>
        <w:t>cấp xã, một số tiếp tục triển khai thực hiện hỗ trợ các xã chưa có thư viện trên</w:t>
      </w:r>
      <w:r w:rsidRPr="003B1E7E">
        <w:rPr>
          <w:rFonts w:ascii="Times New Roman" w:hAnsi="Times New Roman"/>
          <w:color w:val="000000"/>
          <w:lang w:val="vi-VN"/>
        </w:rPr>
        <w:br/>
      </w:r>
      <w:r w:rsidRPr="003B1E7E">
        <w:rPr>
          <w:rStyle w:val="fontstyle01"/>
          <w:lang w:val="vi-VN"/>
        </w:rPr>
        <w:t>quy mô huyện cũ; một số xã có mô hình thư viện độc lập tiếp nhận tài nguyên</w:t>
      </w:r>
      <w:r w:rsidRPr="003B1E7E">
        <w:rPr>
          <w:rFonts w:ascii="Times New Roman" w:hAnsi="Times New Roman"/>
          <w:color w:val="000000"/>
          <w:lang w:val="vi-VN"/>
        </w:rPr>
        <w:br/>
      </w:r>
      <w:r w:rsidRPr="003B1E7E">
        <w:rPr>
          <w:rStyle w:val="fontstyle01"/>
          <w:lang w:val="vi-VN"/>
        </w:rPr>
        <w:lastRenderedPageBreak/>
        <w:t>thông tin, cơ sở vật chất từ bộ phận thư viện trung tâm văn hóa thông tin cấp</w:t>
      </w:r>
      <w:r w:rsidRPr="003B1E7E">
        <w:rPr>
          <w:rFonts w:ascii="Times New Roman" w:hAnsi="Times New Roman"/>
          <w:color w:val="000000"/>
          <w:lang w:val="vi-VN"/>
        </w:rPr>
        <w:br/>
      </w:r>
      <w:r w:rsidRPr="003B1E7E">
        <w:rPr>
          <w:rStyle w:val="fontstyle01"/>
          <w:lang w:val="vi-VN"/>
        </w:rPr>
        <w:t>huyện; số còn lại đang triển khai thực hiện kiện toàn sắp xếp theo quy định và</w:t>
      </w:r>
      <w:r w:rsidRPr="003B1E7E">
        <w:rPr>
          <w:rFonts w:ascii="Times New Roman" w:hAnsi="Times New Roman"/>
          <w:color w:val="000000"/>
          <w:lang w:val="vi-VN"/>
        </w:rPr>
        <w:br/>
      </w:r>
      <w:r w:rsidRPr="003B1E7E">
        <w:rPr>
          <w:rStyle w:val="fontstyle01"/>
          <w:lang w:val="vi-VN"/>
        </w:rPr>
        <w:t>đặc thù của từng địa phương.</w:t>
      </w:r>
    </w:p>
    <w:p w:rsidR="00ED3DA5" w:rsidRPr="003B1E7E" w:rsidRDefault="005C2BC2" w:rsidP="003B1E7E">
      <w:pPr>
        <w:spacing w:before="120" w:after="120" w:line="264" w:lineRule="auto"/>
        <w:ind w:firstLine="709"/>
        <w:jc w:val="both"/>
        <w:rPr>
          <w:rStyle w:val="fontstyle01"/>
          <w:b/>
          <w:lang w:val="vi-VN"/>
        </w:rPr>
      </w:pPr>
      <w:r w:rsidRPr="003B1E7E">
        <w:rPr>
          <w:rStyle w:val="fontstyle01"/>
          <w:b/>
          <w:lang w:val="vi-VN"/>
        </w:rPr>
        <w:t>3.</w:t>
      </w:r>
      <w:r w:rsidR="00ED3DA5" w:rsidRPr="003B1E7E">
        <w:rPr>
          <w:rStyle w:val="fontstyle01"/>
          <w:b/>
          <w:lang w:val="vi-VN"/>
        </w:rPr>
        <w:t>3. Tình hình thực hiện các quy định về thông báo việc thành lập, sáp</w:t>
      </w:r>
      <w:r w:rsidR="00ED3DA5" w:rsidRPr="003B1E7E">
        <w:rPr>
          <w:rFonts w:ascii="Times New Roman" w:hAnsi="Times New Roman"/>
          <w:b/>
          <w:bCs/>
          <w:color w:val="000000"/>
          <w:lang w:val="vi-VN"/>
        </w:rPr>
        <w:br/>
      </w:r>
      <w:r w:rsidR="00ED3DA5" w:rsidRPr="003B1E7E">
        <w:rPr>
          <w:rStyle w:val="fontstyle01"/>
          <w:b/>
          <w:lang w:val="vi-VN"/>
        </w:rPr>
        <w:t>nhập, hợp nhất, chia, tách, giải thể, chấm dứt hoạt động thư viện (Điều 23).</w:t>
      </w:r>
    </w:p>
    <w:p w:rsidR="00ED3DA5" w:rsidRPr="003B1E7E" w:rsidRDefault="00ED3DA5" w:rsidP="003B1E7E">
      <w:pPr>
        <w:spacing w:before="120" w:after="120" w:line="264" w:lineRule="auto"/>
        <w:ind w:firstLine="709"/>
        <w:jc w:val="both"/>
        <w:rPr>
          <w:rStyle w:val="fontstyle01"/>
          <w:b/>
          <w:lang w:val="vi-VN"/>
        </w:rPr>
      </w:pPr>
      <w:r w:rsidRPr="003B1E7E">
        <w:rPr>
          <w:rStyle w:val="fontstyle01"/>
          <w:lang w:val="vi-VN"/>
        </w:rPr>
        <w:t>a)</w:t>
      </w:r>
      <w:r w:rsidRPr="003B1E7E">
        <w:rPr>
          <w:rStyle w:val="fontstyle01"/>
          <w:b/>
          <w:lang w:val="vi-VN"/>
        </w:rPr>
        <w:t xml:space="preserve"> </w:t>
      </w:r>
      <w:r w:rsidRPr="003B1E7E">
        <w:rPr>
          <w:rStyle w:val="fontstyle21"/>
          <w:b w:val="0"/>
          <w:lang w:val="vi-VN"/>
        </w:rPr>
        <w:t>Tình hình thực hiện trước khi phân định thẩm quyền theo quy định</w:t>
      </w:r>
      <w:r w:rsidRPr="003B1E7E">
        <w:rPr>
          <w:rFonts w:ascii="Times New Roman" w:hAnsi="Times New Roman"/>
          <w:b/>
          <w:bCs/>
          <w:i/>
          <w:iCs/>
          <w:color w:val="000000"/>
          <w:lang w:val="vi-VN"/>
        </w:rPr>
        <w:br/>
      </w:r>
      <w:r w:rsidRPr="003B1E7E">
        <w:rPr>
          <w:rStyle w:val="fontstyle21"/>
          <w:b w:val="0"/>
          <w:lang w:val="vi-VN"/>
        </w:rPr>
        <w:t>tại Nghị định số 137/2025/NĐ-CP</w:t>
      </w:r>
    </w:p>
    <w:p w:rsidR="00ED3DA5" w:rsidRPr="003B1E7E" w:rsidRDefault="00ED3DA5" w:rsidP="003B1E7E">
      <w:pPr>
        <w:spacing w:before="120" w:after="120" w:line="264" w:lineRule="auto"/>
        <w:ind w:firstLine="709"/>
        <w:jc w:val="both"/>
        <w:rPr>
          <w:rStyle w:val="fontstyle01"/>
          <w:lang w:val="vi-VN"/>
        </w:rPr>
      </w:pPr>
      <w:r w:rsidRPr="003B1E7E">
        <w:rPr>
          <w:rStyle w:val="fontstyle01"/>
          <w:lang w:val="vi-VN"/>
        </w:rPr>
        <w:t>Theo quy định tại Điều 52 Luật Thư viện, các thư viện thành lập, đăng ký trước ngày Luật Thư viện có hiệu lực thi hành không phải thực hiện thủ tục thông báo, vì vậy trong giai đoạn 2020 - 2025, việc thông báo thành lập thư viện chủ yếu đối với thư viện mới thành lập, tập trung đối với thư viện cấp xã và thư viện ngoài công lập.</w:t>
      </w:r>
    </w:p>
    <w:p w:rsidR="00ED3DA5" w:rsidRPr="003B1E7E" w:rsidRDefault="00ED3DA5" w:rsidP="003B1E7E">
      <w:pPr>
        <w:spacing w:before="120" w:after="120" w:line="264" w:lineRule="auto"/>
        <w:ind w:firstLine="709"/>
        <w:jc w:val="both"/>
        <w:rPr>
          <w:rStyle w:val="fontstyle01"/>
          <w:lang w:val="vi-VN"/>
        </w:rPr>
      </w:pPr>
      <w:r w:rsidRPr="003B1E7E">
        <w:rPr>
          <w:rStyle w:val="fontstyle01"/>
          <w:lang w:val="vi-VN"/>
        </w:rPr>
        <w:t>Kết quả giai đoạn 2020 đến tháng 4/2025: Đối với Trung ương: Bộ Văn hóa, Thể thao và Du lịch nhận được 01 hồ sơ thông báo thành lập thư viện (Trung tâm Thông tin - Thư viện Quốc tế trực thuộc Viện Hàn lâm Khoa học Xã hội Việt Nam).</w:t>
      </w:r>
    </w:p>
    <w:p w:rsidR="000F0ADE" w:rsidRPr="003B1E7E" w:rsidRDefault="00ED3DA5" w:rsidP="003B1E7E">
      <w:pPr>
        <w:spacing w:before="120" w:after="120" w:line="264" w:lineRule="auto"/>
        <w:ind w:firstLine="709"/>
        <w:jc w:val="both"/>
        <w:rPr>
          <w:rStyle w:val="fontstyle01"/>
          <w:lang w:val="vi-VN"/>
        </w:rPr>
      </w:pPr>
      <w:r w:rsidRPr="003B1E7E">
        <w:rPr>
          <w:rStyle w:val="fontstyle01"/>
          <w:lang w:val="vi-VN"/>
        </w:rPr>
        <w:t>Đối với địa phương: Ủy ban nhân dân cấp huyện đã tiếp nhận hồ sơ thông báo thành lập theo quy định là: 1.263 thư viện cấp xã, 23 thư viện tư nhân có phục vụ cộng đồng; Ủy ban nhân dân cấp xã tiếp nhận thông tin thành lập của 1.501 thư viện cộng đồng.</w:t>
      </w:r>
    </w:p>
    <w:p w:rsidR="00ED3DA5" w:rsidRPr="003B1E7E" w:rsidRDefault="00ED3DA5" w:rsidP="003B1E7E">
      <w:pPr>
        <w:spacing w:before="120" w:after="120" w:line="264" w:lineRule="auto"/>
        <w:ind w:firstLine="709"/>
        <w:jc w:val="both"/>
        <w:rPr>
          <w:rStyle w:val="fontstyle21"/>
          <w:b w:val="0"/>
          <w:lang w:val="vi-VN"/>
        </w:rPr>
      </w:pPr>
      <w:r w:rsidRPr="003B1E7E">
        <w:rPr>
          <w:rStyle w:val="fontstyle01"/>
          <w:i/>
          <w:lang w:val="vi-VN"/>
        </w:rPr>
        <w:t>b)</w:t>
      </w:r>
      <w:r w:rsidRPr="003B1E7E">
        <w:rPr>
          <w:rStyle w:val="fontstyle01"/>
          <w:b/>
          <w:lang w:val="vi-VN"/>
        </w:rPr>
        <w:t xml:space="preserve"> </w:t>
      </w:r>
      <w:r w:rsidRPr="003B1E7E">
        <w:rPr>
          <w:rStyle w:val="fontstyle21"/>
          <w:b w:val="0"/>
          <w:lang w:val="vi-VN"/>
        </w:rPr>
        <w:t>Tình hình thực hiện sau khi phân định thẩm quyền theo quy định tại Nghị định số 137/2025/NĐ-CP</w:t>
      </w:r>
    </w:p>
    <w:p w:rsidR="00ED3DA5" w:rsidRPr="003B1E7E" w:rsidRDefault="00ED3DA5" w:rsidP="003B1E7E">
      <w:pPr>
        <w:spacing w:before="120" w:after="120" w:line="264" w:lineRule="auto"/>
        <w:ind w:firstLine="709"/>
        <w:jc w:val="both"/>
        <w:rPr>
          <w:rStyle w:val="fontstyle31"/>
          <w:lang w:val="vi-VN"/>
        </w:rPr>
      </w:pPr>
      <w:r w:rsidRPr="003B1E7E">
        <w:rPr>
          <w:rStyle w:val="fontstyle31"/>
          <w:lang w:val="vi-VN"/>
        </w:rPr>
        <w:t>Nghị định số 137/2025/NĐ-CP ngày 12/6/2025 của Chính phủ quy định về phân định thẩm quyền của chính quyền địa phương 02 cấp trong lĩnh vực văn hóa, thể thao và du lịch, trong đó quy định “việc tiếp nhận hồ sơ thông báo việc thành lập, sáp nhập, hợp nhất, chia, tách, giải thể, chấm dứt hoạt động thư viện đối với thư viện cấp xã; thư viện cơ sở giáo dục mầm non, cơ sở giáo dục phổ thông, cơ sở giáo dục nghề nghiệp và cơ sở giáo dục khác; thư viện tư nhân có phục vụ cộng đồng có trụ sở trên địa bàn theo quy định tại điểm c khoản 5 Điều 23 Luật Thư viện do Ủy ban nhân dân cấp xã nơi đặt trụ sở thư viện thực hiện.”</w:t>
      </w:r>
      <w:r w:rsidR="00247373" w:rsidRPr="003B1E7E">
        <w:rPr>
          <w:rStyle w:val="fontstyle31"/>
          <w:lang w:val="vi-VN"/>
        </w:rPr>
        <w:t>.</w:t>
      </w:r>
    </w:p>
    <w:p w:rsidR="00ED3DA5" w:rsidRPr="003B1E7E" w:rsidRDefault="00ED3DA5" w:rsidP="003B1E7E">
      <w:pPr>
        <w:spacing w:before="120" w:after="120" w:line="264" w:lineRule="auto"/>
        <w:ind w:firstLine="709"/>
        <w:jc w:val="both"/>
        <w:rPr>
          <w:rStyle w:val="fontstyle01"/>
          <w:lang w:val="vi-VN"/>
        </w:rPr>
      </w:pPr>
      <w:r w:rsidRPr="003B1E7E">
        <w:rPr>
          <w:rStyle w:val="fontstyle31"/>
          <w:lang w:val="vi-VN"/>
        </w:rPr>
        <w:t xml:space="preserve">Thực tiễn triển khai, Ủy ban nhân dân cấp xã là cơ quan có thẩm quyền thành lập thư viện cấp xã, đồng thời là đơn vị tiếp nhận hồ sơ thông báo đối với thư viện cấp xã, việc thực hiện thông báo đối với đối tượng này là gửi bản sao quyết định thành lập. Đối với hệ thống thư viện trường học không có thay đổi, thư viện tư nhân có phục vụ cộng đồng chưa có phát sinh mới. Hiện các bộ, ngành, </w:t>
      </w:r>
      <w:r w:rsidRPr="003B1E7E">
        <w:rPr>
          <w:rStyle w:val="fontstyle01"/>
          <w:lang w:val="vi-VN"/>
        </w:rPr>
        <w:t xml:space="preserve">địa phương đang triển khai thực hiện </w:t>
      </w:r>
      <w:r w:rsidR="00247373" w:rsidRPr="003B1E7E">
        <w:rPr>
          <w:rStyle w:val="fontstyle01"/>
          <w:lang w:val="vi-VN"/>
        </w:rPr>
        <w:t xml:space="preserve">Công văn số 59-CV/BCĐ ngày 12/9/2025 của Ban Chỉ đạo Trung ương về tổng kết Nghị quyết số 18-NQ/TW về việc sắp </w:t>
      </w:r>
      <w:r w:rsidR="00247373" w:rsidRPr="003B1E7E">
        <w:rPr>
          <w:rStyle w:val="fontstyle01"/>
          <w:lang w:val="vi-VN"/>
        </w:rPr>
        <w:lastRenderedPageBreak/>
        <w:t>xếp đơn vị sự nghiệp, doanh nghiệp nhà nước và đầu mối bên trong các cơ quan, tổ chức trong hệ thống chính trị</w:t>
      </w:r>
      <w:r w:rsidRPr="003B1E7E">
        <w:rPr>
          <w:rStyle w:val="fontstyle01"/>
          <w:lang w:val="vi-VN"/>
        </w:rPr>
        <w:t xml:space="preserve">, </w:t>
      </w:r>
      <w:r w:rsidR="00247373" w:rsidRPr="003B1E7E">
        <w:rPr>
          <w:rStyle w:val="fontstyle01"/>
          <w:lang w:val="vi-VN"/>
        </w:rPr>
        <w:t>Kế hoạch số 130/KH-BCĐTKNQ18 ngày 21/9/2025 của Ban Chỉ đạo của Chính phủ về tổng kết thực hiện Nghị quyết số 18-NQ/TW</w:t>
      </w:r>
      <w:r w:rsidRPr="003B1E7E">
        <w:rPr>
          <w:rStyle w:val="fontstyle01"/>
          <w:lang w:val="vi-VN"/>
        </w:rPr>
        <w:t>, Công văn số 8150/BNV-TCBC</w:t>
      </w:r>
      <w:r w:rsidR="00247373" w:rsidRPr="003B1E7E">
        <w:rPr>
          <w:rFonts w:ascii="Times New Roman" w:hAnsi="Times New Roman"/>
          <w:lang w:val="vi-VN"/>
        </w:rPr>
        <w:t xml:space="preserve"> </w:t>
      </w:r>
      <w:r w:rsidR="00247373" w:rsidRPr="003B1E7E">
        <w:rPr>
          <w:rStyle w:val="fontstyle01"/>
          <w:lang w:val="vi-VN"/>
        </w:rPr>
        <w:t>ngày 18/9/2025 của Bộ Nội vụ về sắp xếp đơn vị sự nghiệp theo Công văn số 59-CV/BCĐ của Ban Chỉ đạo Trung ương về tổng kết Nghị quyết số 18-NQ/TW</w:t>
      </w:r>
      <w:r w:rsidRPr="003B1E7E">
        <w:rPr>
          <w:rStyle w:val="fontstyle01"/>
          <w:lang w:val="vi-VN"/>
        </w:rPr>
        <w:t xml:space="preserve"> nên hệ thống thư viện đang được tiếp tục sắp xếp, kiện toàn và chưa ổn định; bên cạnh đó, với khối lượng công việc nhiều, lực lượng nhân sự mỏng, nên các địa phương, đặc biệt là</w:t>
      </w:r>
      <w:r w:rsidR="00247373" w:rsidRPr="003B1E7E">
        <w:rPr>
          <w:rStyle w:val="fontstyle01"/>
          <w:lang w:val="vi-VN"/>
        </w:rPr>
        <w:t xml:space="preserve"> </w:t>
      </w:r>
      <w:r w:rsidRPr="003B1E7E">
        <w:rPr>
          <w:rStyle w:val="fontstyle01"/>
          <w:lang w:val="vi-VN"/>
        </w:rPr>
        <w:t>cấp xã đang ưu tiên các nhiệm vụ quan trọng và cấp bách hơn.</w:t>
      </w:r>
    </w:p>
    <w:p w:rsidR="00ED3DA5" w:rsidRPr="003B1E7E" w:rsidRDefault="005C2BC2" w:rsidP="003B1E7E">
      <w:pPr>
        <w:spacing w:before="120" w:after="120" w:line="264" w:lineRule="auto"/>
        <w:ind w:firstLine="709"/>
        <w:jc w:val="both"/>
        <w:rPr>
          <w:rStyle w:val="fontstyle01"/>
          <w:b/>
          <w:lang w:val="vi-VN"/>
        </w:rPr>
      </w:pPr>
      <w:r w:rsidRPr="003B1E7E">
        <w:rPr>
          <w:rStyle w:val="fontstyle01"/>
          <w:b/>
          <w:lang w:val="vi-VN"/>
        </w:rPr>
        <w:t>3.4</w:t>
      </w:r>
      <w:r w:rsidR="00ED3DA5" w:rsidRPr="003B1E7E">
        <w:rPr>
          <w:rStyle w:val="fontstyle01"/>
          <w:b/>
          <w:lang w:val="vi-VN"/>
        </w:rPr>
        <w:t>. Tình hình thực hiện quy định về trách nhiệm quản lý nhà nước về thư viện của Ủy ban nhân dân các cấp (Điều 50)</w:t>
      </w:r>
    </w:p>
    <w:p w:rsidR="00247373" w:rsidRPr="003B1E7E" w:rsidRDefault="00ED3DA5" w:rsidP="003B1E7E">
      <w:pPr>
        <w:spacing w:before="120" w:after="120" w:line="264" w:lineRule="auto"/>
        <w:ind w:firstLine="709"/>
        <w:jc w:val="both"/>
        <w:rPr>
          <w:rStyle w:val="fontstyle21"/>
          <w:b w:val="0"/>
          <w:i w:val="0"/>
          <w:lang w:val="vi-VN"/>
        </w:rPr>
      </w:pPr>
      <w:r w:rsidRPr="003B1E7E">
        <w:rPr>
          <w:rStyle w:val="fontstyle21"/>
          <w:b w:val="0"/>
          <w:i w:val="0"/>
          <w:lang w:val="vi-VN"/>
        </w:rPr>
        <w:t>Sau hơn 5 năm triển khai thi hành Luật Thư viện, các tỉnh, thành phố (63 tỉnh thành phố trước đây) đã ban hành gần 400 văn bản liên quan nhằm cụ thể hóa và tổ chức thực hiện nhiệm vụ phát triển sự nghiệp thư viện và văn hóa đọc, kế hoạch triển khai các đề án, chương trình, chỉ thị, Chương trình phối hợp công tác giữa các cơ quan đơn vị... Nội dung các văn bản tập trung điều chỉnh chức năng, nhiệm vụ của thư viện; kiện toàn củng cố hệ thống thư viện thuộc quyền quản lý; kế hoạch, đề án triển khai chương trình chuyển đổi số ngành thư viện, phát triển văn hóa đọc, hoạt động phục vụ học tập suốt đời...</w:t>
      </w:r>
    </w:p>
    <w:p w:rsidR="00ED3DA5" w:rsidRPr="003B1E7E" w:rsidRDefault="00ED3DA5" w:rsidP="003B1E7E">
      <w:pPr>
        <w:spacing w:before="120" w:after="120" w:line="264" w:lineRule="auto"/>
        <w:ind w:firstLine="709"/>
        <w:jc w:val="both"/>
        <w:rPr>
          <w:rStyle w:val="fontstyle01"/>
          <w:lang w:val="vi-VN"/>
        </w:rPr>
      </w:pPr>
      <w:r w:rsidRPr="003B1E7E">
        <w:rPr>
          <w:rStyle w:val="fontstyle21"/>
          <w:b w:val="0"/>
          <w:i w:val="0"/>
          <w:lang w:val="vi-VN"/>
        </w:rPr>
        <w:t>Một số địa phương ban hành các chính sách cụ thể đối với hoạt động thư viện và phát triển văn hóa đọc như: miễn phí thẻ thư viện để thu hút người dân sử dụng thư viện và phát triển văn hóa đọc (Hà Nội, Đà Nẵng, Bắc Ninh, Hưng Yên,</w:t>
      </w:r>
      <w:r w:rsidRPr="003B1E7E">
        <w:rPr>
          <w:rStyle w:val="fontstyle21"/>
          <w:lang w:val="vi-VN"/>
        </w:rPr>
        <w:t xml:space="preserve"> </w:t>
      </w:r>
      <w:r w:rsidRPr="003B1E7E">
        <w:rPr>
          <w:rStyle w:val="fontstyle01"/>
          <w:lang w:val="vi-VN"/>
        </w:rPr>
        <w:t>Đồng Tháp...); ghi nhận thành tích cho các trường hợp được Giải thưởng vòng chung kết cuộc thi Đại sứ Văn hóa đọc tương đương với giải quốc gia và được cộng điểm học tập, điểm ưu tiên đối với học sinh hoặc được ghi nhận thành tích để xét tặng danh hiệu và bình xét cuối năm đối với giáo viên, viên chức, người lao động (Nghệ An, Quảng Ninh, Bắc Ninh…); chương trình phối hợp giữa ngành văn hóa, thể thao và du lịch với lực lượng vũ trang, phụ nữ, thanh niên… trên địa bàn để cùng chung tay phát triển văn hóa đọc phục vụ các đối tượng đặc thù, yếu thế, đồng bào đang sinh sống tại vùng có điều kiện kinh tế - xã hội khó khăn, đặc biệt khó khăn (Thanh Hóa, Hà Tĩnh, Thái Nguyên, Điện Biên, Hải Phòng...); các văn bản hướng dẫn thành lập thư viện công cộng cấp xã sau sắp xếp đơn vị hành chính và thực hiện chính quyền địa phương 02 cấp (Bắc Ninh, Ninh Bình…)…</w:t>
      </w:r>
    </w:p>
    <w:p w:rsidR="00ED3DA5" w:rsidRPr="003B1E7E" w:rsidRDefault="00ED3DA5" w:rsidP="003B1E7E">
      <w:pPr>
        <w:tabs>
          <w:tab w:val="left" w:pos="851"/>
        </w:tabs>
        <w:spacing w:before="120" w:after="120" w:line="264" w:lineRule="auto"/>
        <w:ind w:firstLine="709"/>
        <w:jc w:val="both"/>
        <w:rPr>
          <w:rStyle w:val="fontstyle01"/>
          <w:lang w:val="vi-VN"/>
        </w:rPr>
      </w:pPr>
      <w:r w:rsidRPr="003B1E7E">
        <w:rPr>
          <w:rStyle w:val="fontstyle01"/>
          <w:lang w:val="vi-VN"/>
        </w:rPr>
        <w:t xml:space="preserve">Các địa phương đã tổ chức phổ biến, quán triệt và tập huấn hướng dẫn nghiệp vụ về Thư viện với nhiều hình thức đa dạng phù hợp với đối tượng phục vụ như: thông qua các hội nghị, lớp tập huấn; đăng tải trên Cổng thông tin điện tử của thư viện, cơ quan chủ quản, mở các chuyên mục “tọa đàm”, “đối thoại”, “giải đáp”, “giới thiệu sách” và các bản tin trên đài phát thanh, truyền hình, niêm yết tại trụ sở cơ quan, đơn vị… Nhiều địa phương đã tổ chức các cuộc thi tìm hiểu về </w:t>
      </w:r>
      <w:r w:rsidRPr="003B1E7E">
        <w:rPr>
          <w:rStyle w:val="fontstyle01"/>
          <w:lang w:val="vi-VN"/>
        </w:rPr>
        <w:lastRenderedPageBreak/>
        <w:t>Luật Thư viện, tổ chức các buổi phát thanh giới thiệu Luật, xây dựng các chuyên mục định kỳ hằng tuần phổ biến pháp luật đến các đến các điểm phục vụ cộng đồng; tận dụng thế mạnh của mạng xã hội, sử dụng hình ảnh, âm thanh sinh động để truyền tải thông tin pháp luật một cách hấp dẫn bằng hình thức video clip,</w:t>
      </w:r>
      <w:r w:rsidRPr="003B1E7E">
        <w:rPr>
          <w:rStyle w:val="Heading1Char"/>
          <w:rFonts w:ascii="Times New Roman" w:hAnsi="Times New Roman" w:cs="Times New Roman"/>
          <w:sz w:val="28"/>
          <w:szCs w:val="28"/>
          <w:lang w:val="vi-VN"/>
        </w:rPr>
        <w:t xml:space="preserve">  i</w:t>
      </w:r>
      <w:r w:rsidRPr="003B1E7E">
        <w:rPr>
          <w:rStyle w:val="fontstyle01"/>
          <w:lang w:val="vi-VN"/>
        </w:rPr>
        <w:t>nfographic, tạo lập các nhóm bạn đọc trao đổi, chia sẻ thông tin pháp luật; tạo ngân hàng câu hỏi về Luật Thư viện và pháp luật có liên quan… mang lại hiệu quả tích cực trong công tác tuyên truyền, phổ biến Luật gắn với hoạt động chuyên môn nghiệp vụ (Cần Thơ, Đồng Tháp, Huế, Điện Biên…)</w:t>
      </w:r>
    </w:p>
    <w:p w:rsidR="00ED3DA5" w:rsidRPr="003B1E7E" w:rsidRDefault="00ED3DA5" w:rsidP="003B1E7E">
      <w:pPr>
        <w:tabs>
          <w:tab w:val="left" w:pos="851"/>
        </w:tabs>
        <w:spacing w:before="120" w:after="120" w:line="264" w:lineRule="auto"/>
        <w:ind w:firstLine="709"/>
        <w:jc w:val="both"/>
        <w:rPr>
          <w:rFonts w:ascii="Times New Roman" w:hAnsi="Times New Roman"/>
          <w:b/>
          <w:lang w:val="vi-VN"/>
        </w:rPr>
      </w:pPr>
      <w:r w:rsidRPr="003B1E7E">
        <w:rPr>
          <w:rStyle w:val="fontstyle01"/>
          <w:lang w:val="vi-VN"/>
        </w:rPr>
        <w:t>Về cơ bản, Ủy ban nhân dân các cấp đảm bảo kinh phí hoạt động thư viện cho hệ thống thư viện công cộng. So với năm 2019, nguồn kinh phí cấp cho hoạt động thư viện có tăng, nhiều thư viện được cấp từ 6 tỷ đồng/năm trở lên (Hà Nội, Bắc Ninh, Thanh Hóa, Huế, Đà Nẵng, An Giang...), đặc biệt Thư viện KHTH Thành phố Hồ Chí Minh được cấp hơn 22 tỷ đồng/năm; bên cạnh đó vẫn còn một số thư viện gặp nhiều khó khăn trong hoạt động vì nguồn kinh phí được cấp khá</w:t>
      </w:r>
      <w:r w:rsidRPr="003B1E7E">
        <w:rPr>
          <w:rFonts w:ascii="Times New Roman" w:hAnsi="Times New Roman"/>
          <w:color w:val="000000"/>
          <w:lang w:val="vi-VN"/>
        </w:rPr>
        <w:br/>
      </w:r>
      <w:r w:rsidRPr="003B1E7E">
        <w:rPr>
          <w:rStyle w:val="fontstyle01"/>
          <w:lang w:val="vi-VN"/>
        </w:rPr>
        <w:t>ít, trung bình dưới 3 tỷ đồng/năm (Lai Châu, Sơn La...), thậm chí có thư viện phải</w:t>
      </w:r>
      <w:r w:rsidRPr="003B1E7E">
        <w:rPr>
          <w:rFonts w:ascii="Times New Roman" w:hAnsi="Times New Roman"/>
          <w:color w:val="000000"/>
          <w:lang w:val="vi-VN"/>
        </w:rPr>
        <w:br/>
      </w:r>
      <w:r w:rsidRPr="003B1E7E">
        <w:rPr>
          <w:rStyle w:val="fontstyle01"/>
          <w:lang w:val="vi-VN"/>
        </w:rPr>
        <w:t>tự chủ tài chính một phần (Quảng Ninh). Kinh phí đầu tư cho hạ tầng thông tin,</w:t>
      </w:r>
      <w:r w:rsidRPr="003B1E7E">
        <w:rPr>
          <w:rFonts w:ascii="Times New Roman" w:hAnsi="Times New Roman"/>
          <w:color w:val="000000"/>
          <w:lang w:val="vi-VN"/>
        </w:rPr>
        <w:br/>
      </w:r>
      <w:r w:rsidRPr="003B1E7E">
        <w:rPr>
          <w:rStyle w:val="fontstyle01"/>
          <w:lang w:val="vi-VN"/>
        </w:rPr>
        <w:t>trang thiết bị, phát triển nguồn tài nguyên số... còn rất hạn chế so với nhu cầu</w:t>
      </w:r>
      <w:r w:rsidRPr="003B1E7E">
        <w:rPr>
          <w:rFonts w:ascii="Times New Roman" w:hAnsi="Times New Roman"/>
          <w:color w:val="000000"/>
          <w:lang w:val="vi-VN"/>
        </w:rPr>
        <w:br/>
      </w:r>
      <w:r w:rsidRPr="003B1E7E">
        <w:rPr>
          <w:rStyle w:val="fontstyle01"/>
          <w:lang w:val="vi-VN"/>
        </w:rPr>
        <w:t>phát triển, dẫn đến khó khăn trong triển khai thực hiện chuyển đổi số ngành thư</w:t>
      </w:r>
      <w:r w:rsidRPr="003B1E7E">
        <w:rPr>
          <w:rFonts w:ascii="Times New Roman" w:hAnsi="Times New Roman"/>
          <w:color w:val="000000"/>
          <w:lang w:val="vi-VN"/>
        </w:rPr>
        <w:br/>
      </w:r>
      <w:r w:rsidRPr="003B1E7E">
        <w:rPr>
          <w:rStyle w:val="fontstyle01"/>
          <w:lang w:val="vi-VN"/>
        </w:rPr>
        <w:t>viện.</w:t>
      </w:r>
    </w:p>
    <w:p w:rsidR="00FF407E" w:rsidRPr="003B1E7E" w:rsidRDefault="005C2BC2" w:rsidP="003B1E7E">
      <w:pPr>
        <w:tabs>
          <w:tab w:val="left" w:pos="851"/>
        </w:tabs>
        <w:spacing w:before="120" w:after="120" w:line="264" w:lineRule="auto"/>
        <w:ind w:firstLine="709"/>
        <w:jc w:val="both"/>
        <w:rPr>
          <w:rFonts w:ascii="Times New Roman" w:hAnsi="Times New Roman"/>
          <w:b/>
          <w:bCs/>
          <w:lang w:val="vi"/>
        </w:rPr>
      </w:pPr>
      <w:r w:rsidRPr="003B1E7E">
        <w:rPr>
          <w:rFonts w:ascii="Times New Roman" w:hAnsi="Times New Roman"/>
          <w:b/>
          <w:lang w:val="vi-VN"/>
        </w:rPr>
        <w:t>4</w:t>
      </w:r>
      <w:r w:rsidR="00FF407E" w:rsidRPr="003B1E7E">
        <w:rPr>
          <w:rFonts w:ascii="Times New Roman" w:hAnsi="Times New Roman"/>
          <w:b/>
          <w:lang w:val="vi"/>
        </w:rPr>
        <w:t xml:space="preserve">. </w:t>
      </w:r>
      <w:r w:rsidRPr="003B1E7E">
        <w:rPr>
          <w:rFonts w:ascii="Times New Roman" w:hAnsi="Times New Roman"/>
          <w:b/>
          <w:lang w:val="vi-VN"/>
        </w:rPr>
        <w:t>K</w:t>
      </w:r>
      <w:r w:rsidRPr="003B1E7E">
        <w:rPr>
          <w:rFonts w:ascii="Times New Roman" w:hAnsi="Times New Roman"/>
          <w:b/>
          <w:lang w:val="vi"/>
        </w:rPr>
        <w:t>hó khăn, vướng mắc, nguyên nhân</w:t>
      </w:r>
      <w:r w:rsidRPr="003B1E7E">
        <w:rPr>
          <w:rFonts w:ascii="Times New Roman" w:hAnsi="Times New Roman"/>
          <w:b/>
          <w:lang w:val="vi-VN"/>
        </w:rPr>
        <w:t xml:space="preserve"> và </w:t>
      </w:r>
      <w:r w:rsidRPr="003B1E7E">
        <w:rPr>
          <w:rFonts w:ascii="Times New Roman" w:hAnsi="Times New Roman"/>
          <w:b/>
          <w:bCs/>
          <w:lang w:val="vi"/>
        </w:rPr>
        <w:t>đề xuất, kiến nghị</w:t>
      </w:r>
    </w:p>
    <w:p w:rsidR="005C2BC2" w:rsidRPr="003B1E7E" w:rsidRDefault="005C2BC2" w:rsidP="003B1E7E">
      <w:pPr>
        <w:tabs>
          <w:tab w:val="left" w:pos="851"/>
        </w:tabs>
        <w:spacing w:before="120" w:after="120" w:line="264" w:lineRule="auto"/>
        <w:ind w:firstLine="709"/>
        <w:jc w:val="both"/>
        <w:rPr>
          <w:rFonts w:ascii="Times New Roman" w:hAnsi="Times New Roman"/>
          <w:b/>
          <w:bCs/>
          <w:lang w:val="vi"/>
        </w:rPr>
      </w:pPr>
      <w:r w:rsidRPr="003B1E7E">
        <w:rPr>
          <w:rFonts w:ascii="Times New Roman" w:hAnsi="Times New Roman"/>
          <w:b/>
          <w:bCs/>
          <w:lang w:val="vi"/>
        </w:rPr>
        <w:t xml:space="preserve">4.1. </w:t>
      </w:r>
      <w:r w:rsidRPr="003B1E7E">
        <w:rPr>
          <w:rFonts w:ascii="Times New Roman" w:hAnsi="Times New Roman"/>
          <w:b/>
          <w:lang w:val="vi-VN"/>
        </w:rPr>
        <w:t>K</w:t>
      </w:r>
      <w:r w:rsidRPr="003B1E7E">
        <w:rPr>
          <w:rFonts w:ascii="Times New Roman" w:hAnsi="Times New Roman"/>
          <w:b/>
          <w:lang w:val="vi"/>
        </w:rPr>
        <w:t>hó khăn, vướng mắc, nguyên nhân</w:t>
      </w:r>
    </w:p>
    <w:p w:rsidR="00671A0F" w:rsidRPr="00671A0F" w:rsidRDefault="00671A0F" w:rsidP="003B1E7E">
      <w:pPr>
        <w:tabs>
          <w:tab w:val="left" w:pos="851"/>
        </w:tabs>
        <w:spacing w:before="120" w:after="120" w:line="264" w:lineRule="auto"/>
        <w:ind w:firstLine="709"/>
        <w:jc w:val="both"/>
        <w:rPr>
          <w:rFonts w:ascii="Times New Roman" w:hAnsi="Times New Roman"/>
          <w:bCs/>
          <w:i/>
          <w:lang w:val="vi"/>
        </w:rPr>
      </w:pPr>
      <w:r w:rsidRPr="00671A0F">
        <w:rPr>
          <w:rFonts w:ascii="Times New Roman" w:hAnsi="Times New Roman"/>
          <w:bCs/>
          <w:i/>
          <w:lang w:val="vi"/>
        </w:rPr>
        <w:t>a) Khó khăn, vướng mắc từ quy định của Luật Thư viện</w:t>
      </w:r>
    </w:p>
    <w:p w:rsidR="00D67D91" w:rsidRPr="003B1E7E" w:rsidRDefault="00D67D91" w:rsidP="003B1E7E">
      <w:pPr>
        <w:tabs>
          <w:tab w:val="left" w:pos="851"/>
        </w:tabs>
        <w:spacing w:before="120" w:after="120" w:line="264" w:lineRule="auto"/>
        <w:ind w:firstLine="709"/>
        <w:jc w:val="both"/>
        <w:rPr>
          <w:rFonts w:ascii="Times New Roman" w:hAnsi="Times New Roman"/>
          <w:bCs/>
          <w:lang w:val="vi"/>
        </w:rPr>
      </w:pPr>
      <w:r w:rsidRPr="003B1E7E">
        <w:rPr>
          <w:rFonts w:ascii="Times New Roman" w:hAnsi="Times New Roman"/>
          <w:bCs/>
          <w:lang w:val="vi"/>
        </w:rPr>
        <w:t>Các quy định của Luật Thư viện và một số văn bản hướng dẫn thi hành được xây dựng trong bối cảnh tổ chức chính quyền địa phương theo mô hình 03 cấp (tỉnh - huyện - xã). Khi chuyển sang mô hình chính quyền địa phương 02 cấp, một số quy định không còn phù hợp, phát sinh khó khăn, vướng mắc trong tổ chức thực hiện, thể hiện trên các khía cạnh sau:</w:t>
      </w:r>
    </w:p>
    <w:p w:rsidR="00D67D91" w:rsidRPr="003B1E7E" w:rsidRDefault="00D67D91" w:rsidP="003B1E7E">
      <w:pPr>
        <w:tabs>
          <w:tab w:val="left" w:pos="851"/>
        </w:tabs>
        <w:spacing w:before="120" w:after="120" w:line="264" w:lineRule="auto"/>
        <w:ind w:firstLine="709"/>
        <w:jc w:val="both"/>
        <w:rPr>
          <w:rFonts w:ascii="Times New Roman" w:hAnsi="Times New Roman"/>
          <w:bCs/>
          <w:lang w:val="vi"/>
        </w:rPr>
      </w:pPr>
      <w:r w:rsidRPr="003B1E7E">
        <w:rPr>
          <w:rFonts w:ascii="Times New Roman" w:hAnsi="Times New Roman"/>
          <w:bCs/>
          <w:lang w:val="vi"/>
        </w:rPr>
        <w:t xml:space="preserve">Một số quy định của Luật Thư viện hiện hành </w:t>
      </w:r>
      <w:r w:rsidR="005C2BC2" w:rsidRPr="003B1E7E">
        <w:rPr>
          <w:rFonts w:ascii="Times New Roman" w:hAnsi="Times New Roman"/>
          <w:bCs/>
          <w:lang w:val="vi"/>
        </w:rPr>
        <w:t>có</w:t>
      </w:r>
      <w:r w:rsidRPr="003B1E7E">
        <w:rPr>
          <w:rFonts w:ascii="Times New Roman" w:hAnsi="Times New Roman"/>
          <w:bCs/>
          <w:lang w:val="vi"/>
        </w:rPr>
        <w:t xml:space="preserve"> nội dung quản lý nhà nước, tổ chức mạng lưới và hoạt động thư viện gắn với vai trò của chính quyền cấp huyện, đặc biệt là đối với thư viện công cộng cấp huyện.</w:t>
      </w:r>
      <w:r w:rsidR="005C2BC2" w:rsidRPr="003B1E7E">
        <w:rPr>
          <w:rFonts w:ascii="Times New Roman" w:hAnsi="Times New Roman"/>
          <w:bCs/>
          <w:lang w:val="vi"/>
        </w:rPr>
        <w:t xml:space="preserve"> Theo đó, </w:t>
      </w:r>
      <w:r w:rsidRPr="003B1E7E">
        <w:rPr>
          <w:rFonts w:ascii="Times New Roman" w:hAnsi="Times New Roman"/>
          <w:bCs/>
          <w:lang w:val="vi"/>
        </w:rPr>
        <w:t>hệ thống thư viện công cộng gồm thư viện cấp tỉnh, cấp huyện và cấp xã, trong khi mô hình chính quyền địa phương 02 cấp không còn cấp huyện như một đơn vị quản lý độc lập. Việc tiếp tục duy trì các quy định về thư viện công cộng cấp huyện trong Luật, nhưng trên thực tế các thư viện này đã được sắp xếp, chuyển đổi về cấp xã hoặc tổ chức lại theo mô hình khác, dẫn đến khoảng trống pháp lý về tên gọi, vị trí pháp lý, phạm vi phục vụ và chức năng, nhiệm vụ của thư viện sau sắp xếp.</w:t>
      </w:r>
    </w:p>
    <w:p w:rsidR="00D67D91" w:rsidRDefault="00D67D91" w:rsidP="003B1E7E">
      <w:pPr>
        <w:tabs>
          <w:tab w:val="left" w:pos="851"/>
        </w:tabs>
        <w:spacing w:before="120" w:after="120" w:line="264" w:lineRule="auto"/>
        <w:ind w:firstLine="709"/>
        <w:jc w:val="both"/>
        <w:rPr>
          <w:rFonts w:ascii="Times New Roman" w:hAnsi="Times New Roman"/>
          <w:bCs/>
          <w:lang w:val="vi"/>
        </w:rPr>
      </w:pPr>
      <w:r w:rsidRPr="003B1E7E">
        <w:rPr>
          <w:rFonts w:ascii="Times New Roman" w:hAnsi="Times New Roman"/>
          <w:bCs/>
          <w:lang w:val="vi"/>
        </w:rPr>
        <w:t xml:space="preserve">Một số quy định về thủ tục thông báo thành lập, sáp nhập, hợp nhất, chia, tách, giải thể, chấm dứt hoạt động thư viện được thiết kế trên cơ sở phân định </w:t>
      </w:r>
      <w:r w:rsidRPr="003B1E7E">
        <w:rPr>
          <w:rFonts w:ascii="Times New Roman" w:hAnsi="Times New Roman"/>
          <w:bCs/>
          <w:lang w:val="vi"/>
        </w:rPr>
        <w:lastRenderedPageBreak/>
        <w:t>thẩm quyền giữa cấp huyện và cấp xã. Khi chuyển sang mô hình chính quyền địa phương 02 cấp, việc giao thẩm quyền tiếp nhận và giải quyết thủ tục cho Ủy ban nhân dân cấp xã trong khi Luật chưa có quy định điều chỉnh tương ứng đã dẫn đến chồng chéo về vai trò (vừa là cơ quan thành lập, vừa là cơ quan tiếp nhận thông báo), đồng thời đặt ra yêu cầu năng lực quản lý mà nhiều địa phương cấp xã hiện chưa đáp ứng đầy đủ.</w:t>
      </w:r>
    </w:p>
    <w:p w:rsidR="00671A0F" w:rsidRDefault="00671A0F" w:rsidP="003B1E7E">
      <w:pPr>
        <w:tabs>
          <w:tab w:val="left" w:pos="851"/>
        </w:tabs>
        <w:spacing w:before="120" w:after="120" w:line="264" w:lineRule="auto"/>
        <w:ind w:firstLine="709"/>
        <w:jc w:val="both"/>
        <w:rPr>
          <w:rFonts w:ascii="Times New Roman" w:hAnsi="Times New Roman"/>
          <w:bCs/>
          <w:lang w:val="vi"/>
        </w:rPr>
      </w:pPr>
      <w:r w:rsidRPr="00671A0F">
        <w:rPr>
          <w:rFonts w:ascii="Times New Roman" w:hAnsi="Times New Roman"/>
          <w:bCs/>
          <w:lang w:val="vi"/>
        </w:rPr>
        <w:t xml:space="preserve">b) Khó khăn, </w:t>
      </w:r>
      <w:r>
        <w:rPr>
          <w:rFonts w:ascii="Times New Roman" w:hAnsi="Times New Roman"/>
          <w:bCs/>
          <w:lang w:val="vi"/>
        </w:rPr>
        <w:t xml:space="preserve">vướng mắc từ thực tiễn </w:t>
      </w:r>
    </w:p>
    <w:p w:rsidR="00071ED0" w:rsidRPr="00071ED0" w:rsidRDefault="00071ED0" w:rsidP="00071ED0">
      <w:pPr>
        <w:tabs>
          <w:tab w:val="left" w:pos="851"/>
        </w:tabs>
        <w:spacing w:before="120" w:after="120" w:line="264" w:lineRule="auto"/>
        <w:ind w:firstLine="709"/>
        <w:jc w:val="both"/>
        <w:rPr>
          <w:rFonts w:ascii="Times New Roman" w:hAnsi="Times New Roman"/>
          <w:bCs/>
          <w:lang w:val="vi"/>
        </w:rPr>
      </w:pPr>
      <w:r w:rsidRPr="00071ED0">
        <w:rPr>
          <w:rFonts w:ascii="Times New Roman" w:hAnsi="Times New Roman"/>
          <w:bCs/>
          <w:lang w:val="vi"/>
        </w:rPr>
        <w:t>Qua thực tiễn triển khai thi hành Luật Th</w:t>
      </w:r>
      <w:r w:rsidRPr="00071ED0">
        <w:rPr>
          <w:rFonts w:ascii="Times New Roman" w:hAnsi="Times New Roman" w:hint="eastAsia"/>
          <w:bCs/>
          <w:lang w:val="vi"/>
        </w:rPr>
        <w:t>ư</w:t>
      </w:r>
      <w:r w:rsidRPr="00071ED0">
        <w:rPr>
          <w:rFonts w:ascii="Times New Roman" w:hAnsi="Times New Roman"/>
          <w:bCs/>
          <w:lang w:val="vi"/>
        </w:rPr>
        <w:t xml:space="preserve"> viện cho thấy, mặc dù hệ thống th</w:t>
      </w:r>
      <w:r w:rsidRPr="00071ED0">
        <w:rPr>
          <w:rFonts w:ascii="Times New Roman" w:hAnsi="Times New Roman" w:hint="eastAsia"/>
          <w:bCs/>
          <w:lang w:val="vi"/>
        </w:rPr>
        <w:t>ư</w:t>
      </w:r>
      <w:r w:rsidRPr="00071ED0">
        <w:rPr>
          <w:rFonts w:ascii="Times New Roman" w:hAnsi="Times New Roman"/>
          <w:bCs/>
          <w:lang w:val="vi"/>
        </w:rPr>
        <w:t xml:space="preserve"> viện công cộng, </w:t>
      </w:r>
      <w:r w:rsidRPr="00071ED0">
        <w:rPr>
          <w:rFonts w:ascii="Times New Roman" w:hAnsi="Times New Roman" w:hint="eastAsia"/>
          <w:bCs/>
          <w:lang w:val="vi"/>
        </w:rPr>
        <w:t>đ</w:t>
      </w:r>
      <w:r w:rsidRPr="00071ED0">
        <w:rPr>
          <w:rFonts w:ascii="Times New Roman" w:hAnsi="Times New Roman"/>
          <w:bCs/>
          <w:lang w:val="vi"/>
        </w:rPr>
        <w:t>ặc biệt là th</w:t>
      </w:r>
      <w:r w:rsidRPr="00071ED0">
        <w:rPr>
          <w:rFonts w:ascii="Times New Roman" w:hAnsi="Times New Roman" w:hint="eastAsia"/>
          <w:bCs/>
          <w:lang w:val="vi"/>
        </w:rPr>
        <w:t>ư</w:t>
      </w:r>
      <w:r w:rsidRPr="00071ED0">
        <w:rPr>
          <w:rFonts w:ascii="Times New Roman" w:hAnsi="Times New Roman"/>
          <w:bCs/>
          <w:lang w:val="vi"/>
        </w:rPr>
        <w:t xml:space="preserve"> viện ở c</w:t>
      </w:r>
      <w:r w:rsidRPr="00071ED0">
        <w:rPr>
          <w:rFonts w:ascii="Times New Roman" w:hAnsi="Times New Roman" w:hint="eastAsia"/>
          <w:bCs/>
          <w:lang w:val="vi"/>
        </w:rPr>
        <w:t>ơ</w:t>
      </w:r>
      <w:r w:rsidRPr="00071ED0">
        <w:rPr>
          <w:rFonts w:ascii="Times New Roman" w:hAnsi="Times New Roman"/>
          <w:bCs/>
          <w:lang w:val="vi"/>
        </w:rPr>
        <w:t xml:space="preserve"> sở, </w:t>
      </w:r>
      <w:r w:rsidRPr="00071ED0">
        <w:rPr>
          <w:rFonts w:ascii="Times New Roman" w:hAnsi="Times New Roman" w:hint="eastAsia"/>
          <w:bCs/>
          <w:lang w:val="vi"/>
        </w:rPr>
        <w:t>đã</w:t>
      </w:r>
      <w:r w:rsidRPr="00071ED0">
        <w:rPr>
          <w:rFonts w:ascii="Times New Roman" w:hAnsi="Times New Roman"/>
          <w:bCs/>
          <w:lang w:val="vi"/>
        </w:rPr>
        <w:t xml:space="preserve"> từng b</w:t>
      </w:r>
      <w:r w:rsidRPr="00071ED0">
        <w:rPr>
          <w:rFonts w:ascii="Times New Roman" w:hAnsi="Times New Roman" w:hint="eastAsia"/>
          <w:bCs/>
          <w:lang w:val="vi"/>
        </w:rPr>
        <w:t>ư</w:t>
      </w:r>
      <w:r w:rsidRPr="00071ED0">
        <w:rPr>
          <w:rFonts w:ascii="Times New Roman" w:hAnsi="Times New Roman"/>
          <w:bCs/>
          <w:lang w:val="vi"/>
        </w:rPr>
        <w:t xml:space="preserve">ớc </w:t>
      </w:r>
      <w:r w:rsidRPr="00071ED0">
        <w:rPr>
          <w:rFonts w:ascii="Times New Roman" w:hAnsi="Times New Roman" w:hint="eastAsia"/>
          <w:bCs/>
          <w:lang w:val="vi"/>
        </w:rPr>
        <w:t>đư</w:t>
      </w:r>
      <w:r w:rsidRPr="00071ED0">
        <w:rPr>
          <w:rFonts w:ascii="Times New Roman" w:hAnsi="Times New Roman"/>
          <w:bCs/>
          <w:lang w:val="vi"/>
        </w:rPr>
        <w:t>ợc quan tâm củng cố và phát triển, song vẫn còn tồn tại nhiều khó kh</w:t>
      </w:r>
      <w:r w:rsidRPr="00071ED0">
        <w:rPr>
          <w:rFonts w:ascii="Times New Roman" w:hAnsi="Times New Roman" w:hint="eastAsia"/>
          <w:bCs/>
          <w:lang w:val="vi"/>
        </w:rPr>
        <w:t>ă</w:t>
      </w:r>
      <w:r w:rsidRPr="00071ED0">
        <w:rPr>
          <w:rFonts w:ascii="Times New Roman" w:hAnsi="Times New Roman"/>
          <w:bCs/>
          <w:lang w:val="vi"/>
        </w:rPr>
        <w:t>n, v</w:t>
      </w:r>
      <w:r w:rsidRPr="00071ED0">
        <w:rPr>
          <w:rFonts w:ascii="Times New Roman" w:hAnsi="Times New Roman" w:hint="eastAsia"/>
          <w:bCs/>
          <w:lang w:val="vi"/>
        </w:rPr>
        <w:t>ư</w:t>
      </w:r>
      <w:r w:rsidRPr="00071ED0">
        <w:rPr>
          <w:rFonts w:ascii="Times New Roman" w:hAnsi="Times New Roman"/>
          <w:bCs/>
          <w:lang w:val="vi"/>
        </w:rPr>
        <w:t>ớng mắc ảnh h</w:t>
      </w:r>
      <w:r w:rsidRPr="00071ED0">
        <w:rPr>
          <w:rFonts w:ascii="Times New Roman" w:hAnsi="Times New Roman" w:hint="eastAsia"/>
          <w:bCs/>
          <w:lang w:val="vi"/>
        </w:rPr>
        <w:t>ư</w:t>
      </w:r>
      <w:r w:rsidRPr="00071ED0">
        <w:rPr>
          <w:rFonts w:ascii="Times New Roman" w:hAnsi="Times New Roman"/>
          <w:bCs/>
          <w:lang w:val="vi"/>
        </w:rPr>
        <w:t xml:space="preserve">ởng </w:t>
      </w:r>
      <w:r w:rsidRPr="00071ED0">
        <w:rPr>
          <w:rFonts w:ascii="Times New Roman" w:hAnsi="Times New Roman" w:hint="eastAsia"/>
          <w:bCs/>
          <w:lang w:val="vi"/>
        </w:rPr>
        <w:t>đ</w:t>
      </w:r>
      <w:r w:rsidRPr="00071ED0">
        <w:rPr>
          <w:rFonts w:ascii="Times New Roman" w:hAnsi="Times New Roman"/>
          <w:bCs/>
          <w:lang w:val="vi"/>
        </w:rPr>
        <w:t xml:space="preserve">ến hiệu quả tổ chức hoạt </w:t>
      </w:r>
      <w:r w:rsidRPr="00071ED0">
        <w:rPr>
          <w:rFonts w:ascii="Times New Roman" w:hAnsi="Times New Roman" w:hint="eastAsia"/>
          <w:bCs/>
          <w:lang w:val="vi"/>
        </w:rPr>
        <w:t>đ</w:t>
      </w:r>
      <w:r w:rsidRPr="00071ED0">
        <w:rPr>
          <w:rFonts w:ascii="Times New Roman" w:hAnsi="Times New Roman"/>
          <w:bCs/>
          <w:lang w:val="vi"/>
        </w:rPr>
        <w:t>ộng và khả n</w:t>
      </w:r>
      <w:r w:rsidRPr="00071ED0">
        <w:rPr>
          <w:rFonts w:ascii="Times New Roman" w:hAnsi="Times New Roman" w:hint="eastAsia"/>
          <w:bCs/>
          <w:lang w:val="vi"/>
        </w:rPr>
        <w:t>ă</w:t>
      </w:r>
      <w:r w:rsidRPr="00071ED0">
        <w:rPr>
          <w:rFonts w:ascii="Times New Roman" w:hAnsi="Times New Roman"/>
          <w:bCs/>
          <w:lang w:val="vi"/>
        </w:rPr>
        <w:t xml:space="preserve">ng </w:t>
      </w:r>
      <w:r w:rsidRPr="00071ED0">
        <w:rPr>
          <w:rFonts w:ascii="Times New Roman" w:hAnsi="Times New Roman" w:hint="eastAsia"/>
          <w:bCs/>
          <w:lang w:val="vi"/>
        </w:rPr>
        <w:t>đá</w:t>
      </w:r>
      <w:r w:rsidRPr="00071ED0">
        <w:rPr>
          <w:rFonts w:ascii="Times New Roman" w:hAnsi="Times New Roman"/>
          <w:bCs/>
          <w:lang w:val="vi"/>
        </w:rPr>
        <w:t>p ứng nhu cầu tiếp cận thông tin, tri thức của ng</w:t>
      </w:r>
      <w:r w:rsidRPr="00071ED0">
        <w:rPr>
          <w:rFonts w:ascii="Times New Roman" w:hAnsi="Times New Roman" w:hint="eastAsia"/>
          <w:bCs/>
          <w:lang w:val="vi"/>
        </w:rPr>
        <w:t>ư</w:t>
      </w:r>
      <w:r w:rsidRPr="00071ED0">
        <w:rPr>
          <w:rFonts w:ascii="Times New Roman" w:hAnsi="Times New Roman"/>
          <w:bCs/>
          <w:lang w:val="vi"/>
        </w:rPr>
        <w:t>ời dân.</w:t>
      </w:r>
    </w:p>
    <w:p w:rsidR="00071ED0" w:rsidRPr="00071ED0" w:rsidRDefault="00071ED0" w:rsidP="00071ED0">
      <w:pPr>
        <w:tabs>
          <w:tab w:val="left" w:pos="851"/>
        </w:tabs>
        <w:spacing w:before="120" w:after="120" w:line="264" w:lineRule="auto"/>
        <w:ind w:firstLine="709"/>
        <w:jc w:val="both"/>
        <w:rPr>
          <w:rFonts w:ascii="Times New Roman" w:hAnsi="Times New Roman"/>
          <w:bCs/>
          <w:lang w:val="vi"/>
        </w:rPr>
      </w:pPr>
      <w:r w:rsidRPr="00071ED0">
        <w:rPr>
          <w:rFonts w:ascii="Times New Roman" w:hAnsi="Times New Roman"/>
          <w:bCs/>
          <w:lang w:val="vi"/>
        </w:rPr>
        <w:t>Tr</w:t>
      </w:r>
      <w:r w:rsidRPr="00071ED0">
        <w:rPr>
          <w:rFonts w:ascii="Times New Roman" w:hAnsi="Times New Roman" w:hint="eastAsia"/>
          <w:bCs/>
          <w:lang w:val="vi"/>
        </w:rPr>
        <w:t>ư</w:t>
      </w:r>
      <w:r w:rsidRPr="00071ED0">
        <w:rPr>
          <w:rFonts w:ascii="Times New Roman" w:hAnsi="Times New Roman"/>
          <w:bCs/>
          <w:lang w:val="vi"/>
        </w:rPr>
        <w:t>ớc hết, hệ thống th</w:t>
      </w:r>
      <w:r w:rsidRPr="00071ED0">
        <w:rPr>
          <w:rFonts w:ascii="Times New Roman" w:hAnsi="Times New Roman" w:hint="eastAsia"/>
          <w:bCs/>
          <w:lang w:val="vi"/>
        </w:rPr>
        <w:t>ư</w:t>
      </w:r>
      <w:r w:rsidRPr="00071ED0">
        <w:rPr>
          <w:rFonts w:ascii="Times New Roman" w:hAnsi="Times New Roman"/>
          <w:bCs/>
          <w:lang w:val="vi"/>
        </w:rPr>
        <w:t xml:space="preserve"> viện công cộng cấp huyện (tr</w:t>
      </w:r>
      <w:r w:rsidRPr="00071ED0">
        <w:rPr>
          <w:rFonts w:ascii="Times New Roman" w:hAnsi="Times New Roman" w:hint="eastAsia"/>
          <w:bCs/>
          <w:lang w:val="vi"/>
        </w:rPr>
        <w:t>ư</w:t>
      </w:r>
      <w:r w:rsidRPr="00071ED0">
        <w:rPr>
          <w:rFonts w:ascii="Times New Roman" w:hAnsi="Times New Roman"/>
          <w:bCs/>
          <w:lang w:val="vi"/>
        </w:rPr>
        <w:t xml:space="preserve">ớc </w:t>
      </w:r>
      <w:r w:rsidRPr="00071ED0">
        <w:rPr>
          <w:rFonts w:ascii="Times New Roman" w:hAnsi="Times New Roman" w:hint="eastAsia"/>
          <w:bCs/>
          <w:lang w:val="vi"/>
        </w:rPr>
        <w:t>đâ</w:t>
      </w:r>
      <w:r w:rsidRPr="00071ED0">
        <w:rPr>
          <w:rFonts w:ascii="Times New Roman" w:hAnsi="Times New Roman"/>
          <w:bCs/>
          <w:lang w:val="vi"/>
        </w:rPr>
        <w:t>y) và th</w:t>
      </w:r>
      <w:r w:rsidRPr="00071ED0">
        <w:rPr>
          <w:rFonts w:ascii="Times New Roman" w:hAnsi="Times New Roman" w:hint="eastAsia"/>
          <w:bCs/>
          <w:lang w:val="vi"/>
        </w:rPr>
        <w:t>ư</w:t>
      </w:r>
      <w:r w:rsidRPr="00071ED0">
        <w:rPr>
          <w:rFonts w:ascii="Times New Roman" w:hAnsi="Times New Roman"/>
          <w:bCs/>
          <w:lang w:val="vi"/>
        </w:rPr>
        <w:t xml:space="preserve"> viện công cộng cấp xã ch</w:t>
      </w:r>
      <w:r w:rsidRPr="00071ED0">
        <w:rPr>
          <w:rFonts w:ascii="Times New Roman" w:hAnsi="Times New Roman" w:hint="eastAsia"/>
          <w:bCs/>
          <w:lang w:val="vi"/>
        </w:rPr>
        <w:t>ư</w:t>
      </w:r>
      <w:r w:rsidRPr="00071ED0">
        <w:rPr>
          <w:rFonts w:ascii="Times New Roman" w:hAnsi="Times New Roman"/>
          <w:bCs/>
          <w:lang w:val="vi"/>
        </w:rPr>
        <w:t>a t</w:t>
      </w:r>
      <w:r w:rsidRPr="00071ED0">
        <w:rPr>
          <w:rFonts w:ascii="Times New Roman" w:hAnsi="Times New Roman" w:hint="eastAsia"/>
          <w:bCs/>
          <w:lang w:val="vi"/>
        </w:rPr>
        <w:t>ươ</w:t>
      </w:r>
      <w:r w:rsidRPr="00071ED0">
        <w:rPr>
          <w:rFonts w:ascii="Times New Roman" w:hAnsi="Times New Roman"/>
          <w:bCs/>
          <w:lang w:val="vi"/>
        </w:rPr>
        <w:t xml:space="preserve">ng xứng với tên gọi và vai trò </w:t>
      </w:r>
      <w:r w:rsidRPr="00071ED0">
        <w:rPr>
          <w:rFonts w:ascii="Times New Roman" w:hAnsi="Times New Roman" w:hint="eastAsia"/>
          <w:bCs/>
          <w:lang w:val="vi"/>
        </w:rPr>
        <w:t>đư</w:t>
      </w:r>
      <w:r w:rsidRPr="00071ED0">
        <w:rPr>
          <w:rFonts w:ascii="Times New Roman" w:hAnsi="Times New Roman"/>
          <w:bCs/>
          <w:lang w:val="vi"/>
        </w:rPr>
        <w:t>ợc giao, còn thiếu hụt nghiêm trọng về c</w:t>
      </w:r>
      <w:r w:rsidRPr="00071ED0">
        <w:rPr>
          <w:rFonts w:ascii="Times New Roman" w:hAnsi="Times New Roman" w:hint="eastAsia"/>
          <w:bCs/>
          <w:lang w:val="vi"/>
        </w:rPr>
        <w:t>ơ</w:t>
      </w:r>
      <w:r w:rsidRPr="00071ED0">
        <w:rPr>
          <w:rFonts w:ascii="Times New Roman" w:hAnsi="Times New Roman"/>
          <w:bCs/>
          <w:lang w:val="vi"/>
        </w:rPr>
        <w:t xml:space="preserve"> sở vật chất, trang thiết bị và nguồn nhân lực. C</w:t>
      </w:r>
      <w:r w:rsidRPr="00071ED0">
        <w:rPr>
          <w:rFonts w:ascii="Times New Roman" w:hAnsi="Times New Roman" w:hint="eastAsia"/>
          <w:bCs/>
          <w:lang w:val="vi"/>
        </w:rPr>
        <w:t>ơ</w:t>
      </w:r>
      <w:r w:rsidRPr="00071ED0">
        <w:rPr>
          <w:rFonts w:ascii="Times New Roman" w:hAnsi="Times New Roman"/>
          <w:bCs/>
          <w:lang w:val="vi"/>
        </w:rPr>
        <w:t xml:space="preserve"> sở vật chất của nhiều th</w:t>
      </w:r>
      <w:r w:rsidRPr="00071ED0">
        <w:rPr>
          <w:rFonts w:ascii="Times New Roman" w:hAnsi="Times New Roman" w:hint="eastAsia"/>
          <w:bCs/>
          <w:lang w:val="vi"/>
        </w:rPr>
        <w:t>ư</w:t>
      </w:r>
      <w:r w:rsidRPr="00071ED0">
        <w:rPr>
          <w:rFonts w:ascii="Times New Roman" w:hAnsi="Times New Roman"/>
          <w:bCs/>
          <w:lang w:val="vi"/>
        </w:rPr>
        <w:t xml:space="preserve"> viện còn nghèo nàn, trụ sở chật hẹp hoặc xuống cấp, thiếu không gian phòng </w:t>
      </w:r>
      <w:r w:rsidRPr="00071ED0">
        <w:rPr>
          <w:rFonts w:ascii="Times New Roman" w:hAnsi="Times New Roman" w:hint="eastAsia"/>
          <w:bCs/>
          <w:lang w:val="vi"/>
        </w:rPr>
        <w:t>đ</w:t>
      </w:r>
      <w:r w:rsidRPr="00071ED0">
        <w:rPr>
          <w:rFonts w:ascii="Times New Roman" w:hAnsi="Times New Roman"/>
          <w:bCs/>
          <w:lang w:val="vi"/>
        </w:rPr>
        <w:t>ọc và kho l</w:t>
      </w:r>
      <w:r w:rsidRPr="00071ED0">
        <w:rPr>
          <w:rFonts w:ascii="Times New Roman" w:hAnsi="Times New Roman" w:hint="eastAsia"/>
          <w:bCs/>
          <w:lang w:val="vi"/>
        </w:rPr>
        <w:t>ư</w:t>
      </w:r>
      <w:r w:rsidRPr="00071ED0">
        <w:rPr>
          <w:rFonts w:ascii="Times New Roman" w:hAnsi="Times New Roman"/>
          <w:bCs/>
          <w:lang w:val="vi"/>
        </w:rPr>
        <w:t xml:space="preserve">u trữ, bảo quản tài nguyên thông tin theo quy </w:t>
      </w:r>
      <w:r w:rsidRPr="00071ED0">
        <w:rPr>
          <w:rFonts w:ascii="Times New Roman" w:hAnsi="Times New Roman" w:hint="eastAsia"/>
          <w:bCs/>
          <w:lang w:val="vi"/>
        </w:rPr>
        <w:t>đ</w:t>
      </w:r>
      <w:r w:rsidRPr="00071ED0">
        <w:rPr>
          <w:rFonts w:ascii="Times New Roman" w:hAnsi="Times New Roman"/>
          <w:bCs/>
          <w:lang w:val="vi"/>
        </w:rPr>
        <w:t>ịnh; một số n</w:t>
      </w:r>
      <w:r w:rsidRPr="00071ED0">
        <w:rPr>
          <w:rFonts w:ascii="Times New Roman" w:hAnsi="Times New Roman" w:hint="eastAsia"/>
          <w:bCs/>
          <w:lang w:val="vi"/>
        </w:rPr>
        <w:t>ơ</w:t>
      </w:r>
      <w:r w:rsidRPr="00071ED0">
        <w:rPr>
          <w:rFonts w:ascii="Times New Roman" w:hAnsi="Times New Roman"/>
          <w:bCs/>
          <w:lang w:val="vi"/>
        </w:rPr>
        <w:t>i trụ sở th</w:t>
      </w:r>
      <w:r w:rsidRPr="00071ED0">
        <w:rPr>
          <w:rFonts w:ascii="Times New Roman" w:hAnsi="Times New Roman" w:hint="eastAsia"/>
          <w:bCs/>
          <w:lang w:val="vi"/>
        </w:rPr>
        <w:t>ư</w:t>
      </w:r>
      <w:r w:rsidRPr="00071ED0">
        <w:rPr>
          <w:rFonts w:ascii="Times New Roman" w:hAnsi="Times New Roman"/>
          <w:bCs/>
          <w:lang w:val="vi"/>
        </w:rPr>
        <w:t xml:space="preserve"> viện bị thu hẹp diện tích sử dụng hoặc chuyển giao cho </w:t>
      </w:r>
      <w:r w:rsidRPr="00071ED0">
        <w:rPr>
          <w:rFonts w:ascii="Times New Roman" w:hAnsi="Times New Roman" w:hint="eastAsia"/>
          <w:bCs/>
          <w:lang w:val="vi"/>
        </w:rPr>
        <w:t>đơ</w:t>
      </w:r>
      <w:r w:rsidRPr="00071ED0">
        <w:rPr>
          <w:rFonts w:ascii="Times New Roman" w:hAnsi="Times New Roman"/>
          <w:bCs/>
          <w:lang w:val="vi"/>
        </w:rPr>
        <w:t>n vị khác, ảnh h</w:t>
      </w:r>
      <w:r w:rsidRPr="00071ED0">
        <w:rPr>
          <w:rFonts w:ascii="Times New Roman" w:hAnsi="Times New Roman" w:hint="eastAsia"/>
          <w:bCs/>
          <w:lang w:val="vi"/>
        </w:rPr>
        <w:t>ư</w:t>
      </w:r>
      <w:r w:rsidRPr="00071ED0">
        <w:rPr>
          <w:rFonts w:ascii="Times New Roman" w:hAnsi="Times New Roman"/>
          <w:bCs/>
          <w:lang w:val="vi"/>
        </w:rPr>
        <w:t xml:space="preserve">ởng trực tiếp </w:t>
      </w:r>
      <w:r w:rsidRPr="00071ED0">
        <w:rPr>
          <w:rFonts w:ascii="Times New Roman" w:hAnsi="Times New Roman" w:hint="eastAsia"/>
          <w:bCs/>
          <w:lang w:val="vi"/>
        </w:rPr>
        <w:t>đ</w:t>
      </w:r>
      <w:r w:rsidRPr="00071ED0">
        <w:rPr>
          <w:rFonts w:ascii="Times New Roman" w:hAnsi="Times New Roman"/>
          <w:bCs/>
          <w:lang w:val="vi"/>
        </w:rPr>
        <w:t xml:space="preserve">ến việc duy trì và tổ chức hoạt </w:t>
      </w:r>
      <w:r w:rsidRPr="00071ED0">
        <w:rPr>
          <w:rFonts w:ascii="Times New Roman" w:hAnsi="Times New Roman" w:hint="eastAsia"/>
          <w:bCs/>
          <w:lang w:val="vi"/>
        </w:rPr>
        <w:t>đ</w:t>
      </w:r>
      <w:r w:rsidRPr="00071ED0">
        <w:rPr>
          <w:rFonts w:ascii="Times New Roman" w:hAnsi="Times New Roman"/>
          <w:bCs/>
          <w:lang w:val="vi"/>
        </w:rPr>
        <w:t>ộng th</w:t>
      </w:r>
      <w:r w:rsidRPr="00071ED0">
        <w:rPr>
          <w:rFonts w:ascii="Times New Roman" w:hAnsi="Times New Roman" w:hint="eastAsia"/>
          <w:bCs/>
          <w:lang w:val="vi"/>
        </w:rPr>
        <w:t>ư</w:t>
      </w:r>
      <w:r w:rsidRPr="00071ED0">
        <w:rPr>
          <w:rFonts w:ascii="Times New Roman" w:hAnsi="Times New Roman"/>
          <w:bCs/>
          <w:lang w:val="vi"/>
        </w:rPr>
        <w:t xml:space="preserve"> viện phục vụ cộng </w:t>
      </w:r>
      <w:r w:rsidRPr="00071ED0">
        <w:rPr>
          <w:rFonts w:ascii="Times New Roman" w:hAnsi="Times New Roman" w:hint="eastAsia"/>
          <w:bCs/>
          <w:lang w:val="vi"/>
        </w:rPr>
        <w:t>đ</w:t>
      </w:r>
      <w:r w:rsidRPr="00071ED0">
        <w:rPr>
          <w:rFonts w:ascii="Times New Roman" w:hAnsi="Times New Roman"/>
          <w:bCs/>
          <w:lang w:val="vi"/>
        </w:rPr>
        <w:t>ồng.</w:t>
      </w:r>
    </w:p>
    <w:p w:rsidR="00071ED0" w:rsidRPr="00071ED0" w:rsidRDefault="00071ED0" w:rsidP="00071ED0">
      <w:pPr>
        <w:tabs>
          <w:tab w:val="left" w:pos="851"/>
        </w:tabs>
        <w:spacing w:before="120" w:after="120" w:line="264" w:lineRule="auto"/>
        <w:ind w:firstLine="709"/>
        <w:jc w:val="both"/>
        <w:rPr>
          <w:rFonts w:ascii="Times New Roman" w:hAnsi="Times New Roman"/>
          <w:bCs/>
          <w:lang w:val="vi"/>
        </w:rPr>
      </w:pPr>
      <w:r w:rsidRPr="00071ED0">
        <w:rPr>
          <w:rFonts w:ascii="Times New Roman" w:hAnsi="Times New Roman"/>
          <w:bCs/>
          <w:lang w:val="vi"/>
        </w:rPr>
        <w:t xml:space="preserve">Nguồn lực tài chính </w:t>
      </w:r>
      <w:r w:rsidRPr="00071ED0">
        <w:rPr>
          <w:rFonts w:ascii="Times New Roman" w:hAnsi="Times New Roman" w:hint="eastAsia"/>
          <w:bCs/>
          <w:lang w:val="vi"/>
        </w:rPr>
        <w:t>đ</w:t>
      </w:r>
      <w:r w:rsidRPr="00071ED0">
        <w:rPr>
          <w:rFonts w:ascii="Times New Roman" w:hAnsi="Times New Roman"/>
          <w:bCs/>
          <w:lang w:val="vi"/>
        </w:rPr>
        <w:t>ầu t</w:t>
      </w:r>
      <w:r w:rsidRPr="00071ED0">
        <w:rPr>
          <w:rFonts w:ascii="Times New Roman" w:hAnsi="Times New Roman" w:hint="eastAsia"/>
          <w:bCs/>
          <w:lang w:val="vi"/>
        </w:rPr>
        <w:t>ư</w:t>
      </w:r>
      <w:r w:rsidRPr="00071ED0">
        <w:rPr>
          <w:rFonts w:ascii="Times New Roman" w:hAnsi="Times New Roman"/>
          <w:bCs/>
          <w:lang w:val="vi"/>
        </w:rPr>
        <w:t xml:space="preserve"> cho phát triển th</w:t>
      </w:r>
      <w:r w:rsidRPr="00071ED0">
        <w:rPr>
          <w:rFonts w:ascii="Times New Roman" w:hAnsi="Times New Roman" w:hint="eastAsia"/>
          <w:bCs/>
          <w:lang w:val="vi"/>
        </w:rPr>
        <w:t>ư</w:t>
      </w:r>
      <w:r w:rsidRPr="00071ED0">
        <w:rPr>
          <w:rFonts w:ascii="Times New Roman" w:hAnsi="Times New Roman"/>
          <w:bCs/>
          <w:lang w:val="vi"/>
        </w:rPr>
        <w:t xml:space="preserve"> viện từ ngân sách nhà n</w:t>
      </w:r>
      <w:r w:rsidRPr="00071ED0">
        <w:rPr>
          <w:rFonts w:ascii="Times New Roman" w:hAnsi="Times New Roman" w:hint="eastAsia"/>
          <w:bCs/>
          <w:lang w:val="vi"/>
        </w:rPr>
        <w:t>ư</w:t>
      </w:r>
      <w:r w:rsidRPr="00071ED0">
        <w:rPr>
          <w:rFonts w:ascii="Times New Roman" w:hAnsi="Times New Roman"/>
          <w:bCs/>
          <w:lang w:val="vi"/>
        </w:rPr>
        <w:t>ớc còn thấp, ch</w:t>
      </w:r>
      <w:r w:rsidRPr="00071ED0">
        <w:rPr>
          <w:rFonts w:ascii="Times New Roman" w:hAnsi="Times New Roman" w:hint="eastAsia"/>
          <w:bCs/>
          <w:lang w:val="vi"/>
        </w:rPr>
        <w:t>ư</w:t>
      </w:r>
      <w:r w:rsidRPr="00071ED0">
        <w:rPr>
          <w:rFonts w:ascii="Times New Roman" w:hAnsi="Times New Roman"/>
          <w:bCs/>
          <w:lang w:val="vi"/>
        </w:rPr>
        <w:t xml:space="preserve">a </w:t>
      </w:r>
      <w:r w:rsidRPr="00071ED0">
        <w:rPr>
          <w:rFonts w:ascii="Times New Roman" w:hAnsi="Times New Roman" w:hint="eastAsia"/>
          <w:bCs/>
          <w:lang w:val="vi"/>
        </w:rPr>
        <w:t>đá</w:t>
      </w:r>
      <w:r w:rsidRPr="00071ED0">
        <w:rPr>
          <w:rFonts w:ascii="Times New Roman" w:hAnsi="Times New Roman"/>
          <w:bCs/>
          <w:lang w:val="vi"/>
        </w:rPr>
        <w:t xml:space="preserve">p ứng yêu cầu phát triển trong giai </w:t>
      </w:r>
      <w:r w:rsidRPr="00071ED0">
        <w:rPr>
          <w:rFonts w:ascii="Times New Roman" w:hAnsi="Times New Roman" w:hint="eastAsia"/>
          <w:bCs/>
          <w:lang w:val="vi"/>
        </w:rPr>
        <w:t>đ</w:t>
      </w:r>
      <w:r w:rsidRPr="00071ED0">
        <w:rPr>
          <w:rFonts w:ascii="Times New Roman" w:hAnsi="Times New Roman"/>
          <w:bCs/>
          <w:lang w:val="vi"/>
        </w:rPr>
        <w:t xml:space="preserve">oạn mới. Kinh phí dành cho bổ sung vốn tài liệu, </w:t>
      </w:r>
      <w:r w:rsidRPr="00071ED0">
        <w:rPr>
          <w:rFonts w:ascii="Times New Roman" w:hAnsi="Times New Roman" w:hint="eastAsia"/>
          <w:bCs/>
          <w:lang w:val="vi"/>
        </w:rPr>
        <w:t>đ</w:t>
      </w:r>
      <w:r w:rsidRPr="00071ED0">
        <w:rPr>
          <w:rFonts w:ascii="Times New Roman" w:hAnsi="Times New Roman"/>
          <w:bCs/>
          <w:lang w:val="vi"/>
        </w:rPr>
        <w:t xml:space="preserve">ặc biệt là sách mới, tài liệu </w:t>
      </w:r>
      <w:r w:rsidRPr="00071ED0">
        <w:rPr>
          <w:rFonts w:ascii="Times New Roman" w:hAnsi="Times New Roman" w:hint="eastAsia"/>
          <w:bCs/>
          <w:lang w:val="vi"/>
        </w:rPr>
        <w:t>đ</w:t>
      </w:r>
      <w:r w:rsidRPr="00071ED0">
        <w:rPr>
          <w:rFonts w:ascii="Times New Roman" w:hAnsi="Times New Roman"/>
          <w:bCs/>
          <w:lang w:val="vi"/>
        </w:rPr>
        <w:t xml:space="preserve">iện tử và tài nguyên thông tin số còn rất hạn chế; kinh phí tổ chức các hoạt </w:t>
      </w:r>
      <w:r w:rsidRPr="00071ED0">
        <w:rPr>
          <w:rFonts w:ascii="Times New Roman" w:hAnsi="Times New Roman" w:hint="eastAsia"/>
          <w:bCs/>
          <w:lang w:val="vi"/>
        </w:rPr>
        <w:t>đ</w:t>
      </w:r>
      <w:r w:rsidRPr="00071ED0">
        <w:rPr>
          <w:rFonts w:ascii="Times New Roman" w:hAnsi="Times New Roman"/>
          <w:bCs/>
          <w:lang w:val="vi"/>
        </w:rPr>
        <w:t>ộng th</w:t>
      </w:r>
      <w:r w:rsidRPr="00071ED0">
        <w:rPr>
          <w:rFonts w:ascii="Times New Roman" w:hAnsi="Times New Roman" w:hint="eastAsia"/>
          <w:bCs/>
          <w:lang w:val="vi"/>
        </w:rPr>
        <w:t>ư</w:t>
      </w:r>
      <w:r w:rsidRPr="00071ED0">
        <w:rPr>
          <w:rFonts w:ascii="Times New Roman" w:hAnsi="Times New Roman"/>
          <w:bCs/>
          <w:lang w:val="vi"/>
        </w:rPr>
        <w:t xml:space="preserve"> viện, phát triển v</w:t>
      </w:r>
      <w:r w:rsidRPr="00071ED0">
        <w:rPr>
          <w:rFonts w:ascii="Times New Roman" w:hAnsi="Times New Roman" w:hint="eastAsia"/>
          <w:bCs/>
          <w:lang w:val="vi"/>
        </w:rPr>
        <w:t>ă</w:t>
      </w:r>
      <w:r w:rsidRPr="00071ED0">
        <w:rPr>
          <w:rFonts w:ascii="Times New Roman" w:hAnsi="Times New Roman"/>
          <w:bCs/>
          <w:lang w:val="vi"/>
        </w:rPr>
        <w:t xml:space="preserve">n hóa </w:t>
      </w:r>
      <w:r w:rsidRPr="00071ED0">
        <w:rPr>
          <w:rFonts w:ascii="Times New Roman" w:hAnsi="Times New Roman" w:hint="eastAsia"/>
          <w:bCs/>
          <w:lang w:val="vi"/>
        </w:rPr>
        <w:t>đ</w:t>
      </w:r>
      <w:r w:rsidRPr="00071ED0">
        <w:rPr>
          <w:rFonts w:ascii="Times New Roman" w:hAnsi="Times New Roman"/>
          <w:bCs/>
          <w:lang w:val="vi"/>
        </w:rPr>
        <w:t>ọc và tham gia các ch</w:t>
      </w:r>
      <w:r w:rsidRPr="00071ED0">
        <w:rPr>
          <w:rFonts w:ascii="Times New Roman" w:hAnsi="Times New Roman" w:hint="eastAsia"/>
          <w:bCs/>
          <w:lang w:val="vi"/>
        </w:rPr>
        <w:t>ươ</w:t>
      </w:r>
      <w:r w:rsidRPr="00071ED0">
        <w:rPr>
          <w:rFonts w:ascii="Times New Roman" w:hAnsi="Times New Roman"/>
          <w:bCs/>
          <w:lang w:val="vi"/>
        </w:rPr>
        <w:t xml:space="preserve">ng trình chuyên môn còn thấp. Việc phân bổ kinh phí giữa các </w:t>
      </w:r>
      <w:r w:rsidRPr="00071ED0">
        <w:rPr>
          <w:rFonts w:ascii="Times New Roman" w:hAnsi="Times New Roman" w:hint="eastAsia"/>
          <w:bCs/>
          <w:lang w:val="vi"/>
        </w:rPr>
        <w:t>đ</w:t>
      </w:r>
      <w:r w:rsidRPr="00071ED0">
        <w:rPr>
          <w:rFonts w:ascii="Times New Roman" w:hAnsi="Times New Roman"/>
          <w:bCs/>
          <w:lang w:val="vi"/>
        </w:rPr>
        <w:t>ịa ph</w:t>
      </w:r>
      <w:r w:rsidRPr="00071ED0">
        <w:rPr>
          <w:rFonts w:ascii="Times New Roman" w:hAnsi="Times New Roman" w:hint="eastAsia"/>
          <w:bCs/>
          <w:lang w:val="vi"/>
        </w:rPr>
        <w:t>ươ</w:t>
      </w:r>
      <w:r w:rsidRPr="00071ED0">
        <w:rPr>
          <w:rFonts w:ascii="Times New Roman" w:hAnsi="Times New Roman"/>
          <w:bCs/>
          <w:lang w:val="vi"/>
        </w:rPr>
        <w:t xml:space="preserve">ng không </w:t>
      </w:r>
      <w:r w:rsidRPr="00071ED0">
        <w:rPr>
          <w:rFonts w:ascii="Times New Roman" w:hAnsi="Times New Roman" w:hint="eastAsia"/>
          <w:bCs/>
          <w:lang w:val="vi"/>
        </w:rPr>
        <w:t>đ</w:t>
      </w:r>
      <w:r w:rsidRPr="00071ED0">
        <w:rPr>
          <w:rFonts w:ascii="Times New Roman" w:hAnsi="Times New Roman"/>
          <w:bCs/>
          <w:lang w:val="vi"/>
        </w:rPr>
        <w:t xml:space="preserve">ồng </w:t>
      </w:r>
      <w:r w:rsidRPr="00071ED0">
        <w:rPr>
          <w:rFonts w:ascii="Times New Roman" w:hAnsi="Times New Roman" w:hint="eastAsia"/>
          <w:bCs/>
          <w:lang w:val="vi"/>
        </w:rPr>
        <w:t>đ</w:t>
      </w:r>
      <w:r w:rsidRPr="00071ED0">
        <w:rPr>
          <w:rFonts w:ascii="Times New Roman" w:hAnsi="Times New Roman"/>
          <w:bCs/>
          <w:lang w:val="vi"/>
        </w:rPr>
        <w:t xml:space="preserve">ều, dẫn </w:t>
      </w:r>
      <w:r w:rsidRPr="00071ED0">
        <w:rPr>
          <w:rFonts w:ascii="Times New Roman" w:hAnsi="Times New Roman" w:hint="eastAsia"/>
          <w:bCs/>
          <w:lang w:val="vi"/>
        </w:rPr>
        <w:t>đ</w:t>
      </w:r>
      <w:r w:rsidRPr="00071ED0">
        <w:rPr>
          <w:rFonts w:ascii="Times New Roman" w:hAnsi="Times New Roman"/>
          <w:bCs/>
          <w:lang w:val="vi"/>
        </w:rPr>
        <w:t xml:space="preserve">ến chênh lệch lớn về mức </w:t>
      </w:r>
      <w:r w:rsidRPr="00071ED0">
        <w:rPr>
          <w:rFonts w:ascii="Times New Roman" w:hAnsi="Times New Roman" w:hint="eastAsia"/>
          <w:bCs/>
          <w:lang w:val="vi"/>
        </w:rPr>
        <w:t>đ</w:t>
      </w:r>
      <w:r w:rsidRPr="00071ED0">
        <w:rPr>
          <w:rFonts w:ascii="Times New Roman" w:hAnsi="Times New Roman"/>
          <w:bCs/>
          <w:lang w:val="vi"/>
        </w:rPr>
        <w:t xml:space="preserve">ộ </w:t>
      </w:r>
      <w:r w:rsidRPr="00071ED0">
        <w:rPr>
          <w:rFonts w:ascii="Times New Roman" w:hAnsi="Times New Roman" w:hint="eastAsia"/>
          <w:bCs/>
          <w:lang w:val="vi"/>
        </w:rPr>
        <w:t>đ</w:t>
      </w:r>
      <w:r w:rsidRPr="00071ED0">
        <w:rPr>
          <w:rFonts w:ascii="Times New Roman" w:hAnsi="Times New Roman"/>
          <w:bCs/>
          <w:lang w:val="vi"/>
        </w:rPr>
        <w:t>ầu t</w:t>
      </w:r>
      <w:r w:rsidRPr="00071ED0">
        <w:rPr>
          <w:rFonts w:ascii="Times New Roman" w:hAnsi="Times New Roman" w:hint="eastAsia"/>
          <w:bCs/>
          <w:lang w:val="vi"/>
        </w:rPr>
        <w:t>ư</w:t>
      </w:r>
      <w:r w:rsidRPr="00071ED0">
        <w:rPr>
          <w:rFonts w:ascii="Times New Roman" w:hAnsi="Times New Roman"/>
          <w:bCs/>
          <w:lang w:val="vi"/>
        </w:rPr>
        <w:t xml:space="preserve"> và chất l</w:t>
      </w:r>
      <w:r w:rsidRPr="00071ED0">
        <w:rPr>
          <w:rFonts w:ascii="Times New Roman" w:hAnsi="Times New Roman" w:hint="eastAsia"/>
          <w:bCs/>
          <w:lang w:val="vi"/>
        </w:rPr>
        <w:t>ư</w:t>
      </w:r>
      <w:r w:rsidRPr="00071ED0">
        <w:rPr>
          <w:rFonts w:ascii="Times New Roman" w:hAnsi="Times New Roman"/>
          <w:bCs/>
          <w:lang w:val="vi"/>
        </w:rPr>
        <w:t xml:space="preserve">ợng hoạt </w:t>
      </w:r>
      <w:r w:rsidRPr="00071ED0">
        <w:rPr>
          <w:rFonts w:ascii="Times New Roman" w:hAnsi="Times New Roman" w:hint="eastAsia"/>
          <w:bCs/>
          <w:lang w:val="vi"/>
        </w:rPr>
        <w:t>đ</w:t>
      </w:r>
      <w:r w:rsidRPr="00071ED0">
        <w:rPr>
          <w:rFonts w:ascii="Times New Roman" w:hAnsi="Times New Roman"/>
          <w:bCs/>
          <w:lang w:val="vi"/>
        </w:rPr>
        <w:t>ộng th</w:t>
      </w:r>
      <w:r w:rsidRPr="00071ED0">
        <w:rPr>
          <w:rFonts w:ascii="Times New Roman" w:hAnsi="Times New Roman" w:hint="eastAsia"/>
          <w:bCs/>
          <w:lang w:val="vi"/>
        </w:rPr>
        <w:t>ư</w:t>
      </w:r>
      <w:r w:rsidRPr="00071ED0">
        <w:rPr>
          <w:rFonts w:ascii="Times New Roman" w:hAnsi="Times New Roman"/>
          <w:bCs/>
          <w:lang w:val="vi"/>
        </w:rPr>
        <w:t xml:space="preserve"> viện, trong khi nhu cầu xây dựng xã hội học tập, học tập suốt </w:t>
      </w:r>
      <w:r w:rsidRPr="00071ED0">
        <w:rPr>
          <w:rFonts w:ascii="Times New Roman" w:hAnsi="Times New Roman" w:hint="eastAsia"/>
          <w:bCs/>
          <w:lang w:val="vi"/>
        </w:rPr>
        <w:t>đ</w:t>
      </w:r>
      <w:r w:rsidRPr="00071ED0">
        <w:rPr>
          <w:rFonts w:ascii="Times New Roman" w:hAnsi="Times New Roman"/>
          <w:bCs/>
          <w:lang w:val="vi"/>
        </w:rPr>
        <w:t>ời ngày càng cao.</w:t>
      </w:r>
    </w:p>
    <w:p w:rsidR="00071ED0" w:rsidRPr="00071ED0" w:rsidRDefault="00071ED0" w:rsidP="00071ED0">
      <w:pPr>
        <w:tabs>
          <w:tab w:val="left" w:pos="851"/>
        </w:tabs>
        <w:spacing w:before="120" w:after="120" w:line="264" w:lineRule="auto"/>
        <w:ind w:firstLine="709"/>
        <w:jc w:val="both"/>
        <w:rPr>
          <w:rFonts w:ascii="Times New Roman" w:hAnsi="Times New Roman"/>
          <w:bCs/>
          <w:lang w:val="vi"/>
        </w:rPr>
      </w:pPr>
      <w:r w:rsidRPr="00071ED0">
        <w:rPr>
          <w:rFonts w:ascii="Times New Roman" w:hAnsi="Times New Roman" w:hint="eastAsia"/>
          <w:bCs/>
          <w:lang w:val="vi"/>
        </w:rPr>
        <w:t>Đ</w:t>
      </w:r>
      <w:r w:rsidRPr="00071ED0">
        <w:rPr>
          <w:rFonts w:ascii="Times New Roman" w:hAnsi="Times New Roman"/>
          <w:bCs/>
          <w:lang w:val="vi"/>
        </w:rPr>
        <w:t>ội ngũ cán bộ th</w:t>
      </w:r>
      <w:r w:rsidRPr="00071ED0">
        <w:rPr>
          <w:rFonts w:ascii="Times New Roman" w:hAnsi="Times New Roman" w:hint="eastAsia"/>
          <w:bCs/>
          <w:lang w:val="vi"/>
        </w:rPr>
        <w:t>ư</w:t>
      </w:r>
      <w:r w:rsidRPr="00071ED0">
        <w:rPr>
          <w:rFonts w:ascii="Times New Roman" w:hAnsi="Times New Roman"/>
          <w:bCs/>
          <w:lang w:val="vi"/>
        </w:rPr>
        <w:t xml:space="preserve"> viện ở c</w:t>
      </w:r>
      <w:r w:rsidRPr="00071ED0">
        <w:rPr>
          <w:rFonts w:ascii="Times New Roman" w:hAnsi="Times New Roman" w:hint="eastAsia"/>
          <w:bCs/>
          <w:lang w:val="vi"/>
        </w:rPr>
        <w:t>ơ</w:t>
      </w:r>
      <w:r w:rsidRPr="00071ED0">
        <w:rPr>
          <w:rFonts w:ascii="Times New Roman" w:hAnsi="Times New Roman"/>
          <w:bCs/>
          <w:lang w:val="vi"/>
        </w:rPr>
        <w:t xml:space="preserve"> sở còn thiếu và ch</w:t>
      </w:r>
      <w:r w:rsidRPr="00071ED0">
        <w:rPr>
          <w:rFonts w:ascii="Times New Roman" w:hAnsi="Times New Roman" w:hint="eastAsia"/>
          <w:bCs/>
          <w:lang w:val="vi"/>
        </w:rPr>
        <w:t>ư</w:t>
      </w:r>
      <w:r w:rsidRPr="00071ED0">
        <w:rPr>
          <w:rFonts w:ascii="Times New Roman" w:hAnsi="Times New Roman"/>
          <w:bCs/>
          <w:lang w:val="vi"/>
        </w:rPr>
        <w:t xml:space="preserve">a ổn </w:t>
      </w:r>
      <w:r w:rsidRPr="00071ED0">
        <w:rPr>
          <w:rFonts w:ascii="Times New Roman" w:hAnsi="Times New Roman" w:hint="eastAsia"/>
          <w:bCs/>
          <w:lang w:val="vi"/>
        </w:rPr>
        <w:t>đ</w:t>
      </w:r>
      <w:r w:rsidRPr="00071ED0">
        <w:rPr>
          <w:rFonts w:ascii="Times New Roman" w:hAnsi="Times New Roman"/>
          <w:bCs/>
          <w:lang w:val="vi"/>
        </w:rPr>
        <w:t>ịnh, phần lớn là cán bộ kiêm nhiệm, ch</w:t>
      </w:r>
      <w:r w:rsidRPr="00071ED0">
        <w:rPr>
          <w:rFonts w:ascii="Times New Roman" w:hAnsi="Times New Roman" w:hint="eastAsia"/>
          <w:bCs/>
          <w:lang w:val="vi"/>
        </w:rPr>
        <w:t>ư</w:t>
      </w:r>
      <w:r w:rsidRPr="00071ED0">
        <w:rPr>
          <w:rFonts w:ascii="Times New Roman" w:hAnsi="Times New Roman"/>
          <w:bCs/>
          <w:lang w:val="vi"/>
        </w:rPr>
        <w:t xml:space="preserve">a </w:t>
      </w:r>
      <w:r w:rsidRPr="00071ED0">
        <w:rPr>
          <w:rFonts w:ascii="Times New Roman" w:hAnsi="Times New Roman" w:hint="eastAsia"/>
          <w:bCs/>
          <w:lang w:val="vi"/>
        </w:rPr>
        <w:t>đư</w:t>
      </w:r>
      <w:r w:rsidRPr="00071ED0">
        <w:rPr>
          <w:rFonts w:ascii="Times New Roman" w:hAnsi="Times New Roman"/>
          <w:bCs/>
          <w:lang w:val="vi"/>
        </w:rPr>
        <w:t xml:space="preserve">ợc bố trí chuyên trách, dẫn </w:t>
      </w:r>
      <w:r w:rsidRPr="00071ED0">
        <w:rPr>
          <w:rFonts w:ascii="Times New Roman" w:hAnsi="Times New Roman" w:hint="eastAsia"/>
          <w:bCs/>
          <w:lang w:val="vi"/>
        </w:rPr>
        <w:t>đ</w:t>
      </w:r>
      <w:r w:rsidRPr="00071ED0">
        <w:rPr>
          <w:rFonts w:ascii="Times New Roman" w:hAnsi="Times New Roman"/>
          <w:bCs/>
          <w:lang w:val="vi"/>
        </w:rPr>
        <w:t xml:space="preserve">ến hiệu quả hoạt </w:t>
      </w:r>
      <w:r w:rsidRPr="00071ED0">
        <w:rPr>
          <w:rFonts w:ascii="Times New Roman" w:hAnsi="Times New Roman" w:hint="eastAsia"/>
          <w:bCs/>
          <w:lang w:val="vi"/>
        </w:rPr>
        <w:t>đ</w:t>
      </w:r>
      <w:r w:rsidRPr="00071ED0">
        <w:rPr>
          <w:rFonts w:ascii="Times New Roman" w:hAnsi="Times New Roman"/>
          <w:bCs/>
          <w:lang w:val="vi"/>
        </w:rPr>
        <w:t>ộng th</w:t>
      </w:r>
      <w:r w:rsidRPr="00071ED0">
        <w:rPr>
          <w:rFonts w:ascii="Times New Roman" w:hAnsi="Times New Roman" w:hint="eastAsia"/>
          <w:bCs/>
          <w:lang w:val="vi"/>
        </w:rPr>
        <w:t>ư</w:t>
      </w:r>
      <w:r w:rsidRPr="00071ED0">
        <w:rPr>
          <w:rFonts w:ascii="Times New Roman" w:hAnsi="Times New Roman"/>
          <w:bCs/>
          <w:lang w:val="vi"/>
        </w:rPr>
        <w:t xml:space="preserve"> viện ch</w:t>
      </w:r>
      <w:r w:rsidRPr="00071ED0">
        <w:rPr>
          <w:rFonts w:ascii="Times New Roman" w:hAnsi="Times New Roman" w:hint="eastAsia"/>
          <w:bCs/>
          <w:lang w:val="vi"/>
        </w:rPr>
        <w:t>ư</w:t>
      </w:r>
      <w:r w:rsidRPr="00071ED0">
        <w:rPr>
          <w:rFonts w:ascii="Times New Roman" w:hAnsi="Times New Roman"/>
          <w:bCs/>
          <w:lang w:val="vi"/>
        </w:rPr>
        <w:t xml:space="preserve">a cao. Chế </w:t>
      </w:r>
      <w:r w:rsidRPr="00071ED0">
        <w:rPr>
          <w:rFonts w:ascii="Times New Roman" w:hAnsi="Times New Roman" w:hint="eastAsia"/>
          <w:bCs/>
          <w:lang w:val="vi"/>
        </w:rPr>
        <w:t>đ</w:t>
      </w:r>
      <w:r w:rsidRPr="00071ED0">
        <w:rPr>
          <w:rFonts w:ascii="Times New Roman" w:hAnsi="Times New Roman"/>
          <w:bCs/>
          <w:lang w:val="vi"/>
        </w:rPr>
        <w:t xml:space="preserve">ộ </w:t>
      </w:r>
      <w:r w:rsidRPr="00071ED0">
        <w:rPr>
          <w:rFonts w:ascii="Times New Roman" w:hAnsi="Times New Roman" w:hint="eastAsia"/>
          <w:bCs/>
          <w:lang w:val="vi"/>
        </w:rPr>
        <w:t>đã</w:t>
      </w:r>
      <w:r w:rsidRPr="00071ED0">
        <w:rPr>
          <w:rFonts w:ascii="Times New Roman" w:hAnsi="Times New Roman"/>
          <w:bCs/>
          <w:lang w:val="vi"/>
        </w:rPr>
        <w:t xml:space="preserve">i ngộ </w:t>
      </w:r>
      <w:r w:rsidRPr="00071ED0">
        <w:rPr>
          <w:rFonts w:ascii="Times New Roman" w:hAnsi="Times New Roman" w:hint="eastAsia"/>
          <w:bCs/>
          <w:lang w:val="vi"/>
        </w:rPr>
        <w:t>đ</w:t>
      </w:r>
      <w:r w:rsidRPr="00071ED0">
        <w:rPr>
          <w:rFonts w:ascii="Times New Roman" w:hAnsi="Times New Roman"/>
          <w:bCs/>
          <w:lang w:val="vi"/>
        </w:rPr>
        <w:t>ối với cán bộ th</w:t>
      </w:r>
      <w:r w:rsidRPr="00071ED0">
        <w:rPr>
          <w:rFonts w:ascii="Times New Roman" w:hAnsi="Times New Roman" w:hint="eastAsia"/>
          <w:bCs/>
          <w:lang w:val="vi"/>
        </w:rPr>
        <w:t>ư</w:t>
      </w:r>
      <w:r w:rsidRPr="00071ED0">
        <w:rPr>
          <w:rFonts w:ascii="Times New Roman" w:hAnsi="Times New Roman"/>
          <w:bCs/>
          <w:lang w:val="vi"/>
        </w:rPr>
        <w:t xml:space="preserve"> viện còn thấp, ch</w:t>
      </w:r>
      <w:r w:rsidRPr="00071ED0">
        <w:rPr>
          <w:rFonts w:ascii="Times New Roman" w:hAnsi="Times New Roman" w:hint="eastAsia"/>
          <w:bCs/>
          <w:lang w:val="vi"/>
        </w:rPr>
        <w:t>ư</w:t>
      </w:r>
      <w:r w:rsidRPr="00071ED0">
        <w:rPr>
          <w:rFonts w:ascii="Times New Roman" w:hAnsi="Times New Roman"/>
          <w:bCs/>
          <w:lang w:val="vi"/>
        </w:rPr>
        <w:t xml:space="preserve">a tạo </w:t>
      </w:r>
      <w:r w:rsidRPr="00071ED0">
        <w:rPr>
          <w:rFonts w:ascii="Times New Roman" w:hAnsi="Times New Roman" w:hint="eastAsia"/>
          <w:bCs/>
          <w:lang w:val="vi"/>
        </w:rPr>
        <w:t>đ</w:t>
      </w:r>
      <w:r w:rsidRPr="00071ED0">
        <w:rPr>
          <w:rFonts w:ascii="Times New Roman" w:hAnsi="Times New Roman"/>
          <w:bCs/>
          <w:lang w:val="vi"/>
        </w:rPr>
        <w:t>ộng lực thu hút và giữ chân ng</w:t>
      </w:r>
      <w:r w:rsidRPr="00071ED0">
        <w:rPr>
          <w:rFonts w:ascii="Times New Roman" w:hAnsi="Times New Roman" w:hint="eastAsia"/>
          <w:bCs/>
          <w:lang w:val="vi"/>
        </w:rPr>
        <w:t>ư</w:t>
      </w:r>
      <w:r w:rsidRPr="00071ED0">
        <w:rPr>
          <w:rFonts w:ascii="Times New Roman" w:hAnsi="Times New Roman"/>
          <w:bCs/>
          <w:lang w:val="vi"/>
        </w:rPr>
        <w:t>ời có chuyên môn. Mặc dù nguồn nhân lực th</w:t>
      </w:r>
      <w:r w:rsidRPr="00071ED0">
        <w:rPr>
          <w:rFonts w:ascii="Times New Roman" w:hAnsi="Times New Roman" w:hint="eastAsia"/>
          <w:bCs/>
          <w:lang w:val="vi"/>
        </w:rPr>
        <w:t>ư</w:t>
      </w:r>
      <w:r w:rsidRPr="00071ED0">
        <w:rPr>
          <w:rFonts w:ascii="Times New Roman" w:hAnsi="Times New Roman"/>
          <w:bCs/>
          <w:lang w:val="vi"/>
        </w:rPr>
        <w:t xml:space="preserve"> viện </w:t>
      </w:r>
      <w:r w:rsidRPr="00071ED0">
        <w:rPr>
          <w:rFonts w:ascii="Times New Roman" w:hAnsi="Times New Roman" w:hint="eastAsia"/>
          <w:bCs/>
          <w:lang w:val="vi"/>
        </w:rPr>
        <w:t>đã</w:t>
      </w:r>
      <w:r w:rsidRPr="00071ED0">
        <w:rPr>
          <w:rFonts w:ascii="Times New Roman" w:hAnsi="Times New Roman"/>
          <w:bCs/>
          <w:lang w:val="vi"/>
        </w:rPr>
        <w:t xml:space="preserve"> </w:t>
      </w:r>
      <w:r w:rsidRPr="00071ED0">
        <w:rPr>
          <w:rFonts w:ascii="Times New Roman" w:hAnsi="Times New Roman" w:hint="eastAsia"/>
          <w:bCs/>
          <w:lang w:val="vi"/>
        </w:rPr>
        <w:t>đư</w:t>
      </w:r>
      <w:r w:rsidRPr="00071ED0">
        <w:rPr>
          <w:rFonts w:ascii="Times New Roman" w:hAnsi="Times New Roman"/>
          <w:bCs/>
          <w:lang w:val="vi"/>
        </w:rPr>
        <w:t>ợc t</w:t>
      </w:r>
      <w:r w:rsidRPr="00071ED0">
        <w:rPr>
          <w:rFonts w:ascii="Times New Roman" w:hAnsi="Times New Roman" w:hint="eastAsia"/>
          <w:bCs/>
          <w:lang w:val="vi"/>
        </w:rPr>
        <w:t>ă</w:t>
      </w:r>
      <w:r w:rsidRPr="00071ED0">
        <w:rPr>
          <w:rFonts w:ascii="Times New Roman" w:hAnsi="Times New Roman"/>
          <w:bCs/>
          <w:lang w:val="vi"/>
        </w:rPr>
        <w:t>ng c</w:t>
      </w:r>
      <w:r w:rsidRPr="00071ED0">
        <w:rPr>
          <w:rFonts w:ascii="Times New Roman" w:hAnsi="Times New Roman" w:hint="eastAsia"/>
          <w:bCs/>
          <w:lang w:val="vi"/>
        </w:rPr>
        <w:t>ư</w:t>
      </w:r>
      <w:r w:rsidRPr="00071ED0">
        <w:rPr>
          <w:rFonts w:ascii="Times New Roman" w:hAnsi="Times New Roman"/>
          <w:bCs/>
          <w:lang w:val="vi"/>
        </w:rPr>
        <w:t>ờng trong thời gian qua, song chất l</w:t>
      </w:r>
      <w:r w:rsidRPr="00071ED0">
        <w:rPr>
          <w:rFonts w:ascii="Times New Roman" w:hAnsi="Times New Roman" w:hint="eastAsia"/>
          <w:bCs/>
          <w:lang w:val="vi"/>
        </w:rPr>
        <w:t>ư</w:t>
      </w:r>
      <w:r w:rsidRPr="00071ED0">
        <w:rPr>
          <w:rFonts w:ascii="Times New Roman" w:hAnsi="Times New Roman"/>
          <w:bCs/>
          <w:lang w:val="vi"/>
        </w:rPr>
        <w:t xml:space="preserve">ợng và trình </w:t>
      </w:r>
      <w:r w:rsidRPr="00071ED0">
        <w:rPr>
          <w:rFonts w:ascii="Times New Roman" w:hAnsi="Times New Roman" w:hint="eastAsia"/>
          <w:bCs/>
          <w:lang w:val="vi"/>
        </w:rPr>
        <w:t>đ</w:t>
      </w:r>
      <w:r w:rsidRPr="00071ED0">
        <w:rPr>
          <w:rFonts w:ascii="Times New Roman" w:hAnsi="Times New Roman"/>
          <w:bCs/>
          <w:lang w:val="vi"/>
        </w:rPr>
        <w:t xml:space="preserve">ộ chuyên môn của </w:t>
      </w:r>
      <w:r w:rsidRPr="00071ED0">
        <w:rPr>
          <w:rFonts w:ascii="Times New Roman" w:hAnsi="Times New Roman" w:hint="eastAsia"/>
          <w:bCs/>
          <w:lang w:val="vi"/>
        </w:rPr>
        <w:t>đ</w:t>
      </w:r>
      <w:r w:rsidRPr="00071ED0">
        <w:rPr>
          <w:rFonts w:ascii="Times New Roman" w:hAnsi="Times New Roman"/>
          <w:bCs/>
          <w:lang w:val="vi"/>
        </w:rPr>
        <w:t>ội ngũ cán bộ th</w:t>
      </w:r>
      <w:r w:rsidRPr="00071ED0">
        <w:rPr>
          <w:rFonts w:ascii="Times New Roman" w:hAnsi="Times New Roman" w:hint="eastAsia"/>
          <w:bCs/>
          <w:lang w:val="vi"/>
        </w:rPr>
        <w:t>ư</w:t>
      </w:r>
      <w:r w:rsidRPr="00071ED0">
        <w:rPr>
          <w:rFonts w:ascii="Times New Roman" w:hAnsi="Times New Roman"/>
          <w:bCs/>
          <w:lang w:val="vi"/>
        </w:rPr>
        <w:t xml:space="preserve"> viện vẫn còn hạn chế, nhiều cán bộ ch</w:t>
      </w:r>
      <w:r w:rsidRPr="00071ED0">
        <w:rPr>
          <w:rFonts w:ascii="Times New Roman" w:hAnsi="Times New Roman" w:hint="eastAsia"/>
          <w:bCs/>
          <w:lang w:val="vi"/>
        </w:rPr>
        <w:t>ư</w:t>
      </w:r>
      <w:r w:rsidRPr="00071ED0">
        <w:rPr>
          <w:rFonts w:ascii="Times New Roman" w:hAnsi="Times New Roman"/>
          <w:bCs/>
          <w:lang w:val="vi"/>
        </w:rPr>
        <w:t xml:space="preserve">a </w:t>
      </w:r>
      <w:r w:rsidRPr="00071ED0">
        <w:rPr>
          <w:rFonts w:ascii="Times New Roman" w:hAnsi="Times New Roman" w:hint="eastAsia"/>
          <w:bCs/>
          <w:lang w:val="vi"/>
        </w:rPr>
        <w:t>đư</w:t>
      </w:r>
      <w:r w:rsidRPr="00071ED0">
        <w:rPr>
          <w:rFonts w:ascii="Times New Roman" w:hAnsi="Times New Roman"/>
          <w:bCs/>
          <w:lang w:val="vi"/>
        </w:rPr>
        <w:t xml:space="preserve">ợc </w:t>
      </w:r>
      <w:r w:rsidRPr="00071ED0">
        <w:rPr>
          <w:rFonts w:ascii="Times New Roman" w:hAnsi="Times New Roman" w:hint="eastAsia"/>
          <w:bCs/>
          <w:lang w:val="vi"/>
        </w:rPr>
        <w:t>đà</w:t>
      </w:r>
      <w:r w:rsidRPr="00071ED0">
        <w:rPr>
          <w:rFonts w:ascii="Times New Roman" w:hAnsi="Times New Roman"/>
          <w:bCs/>
          <w:lang w:val="vi"/>
        </w:rPr>
        <w:t>o tạo chuyên sâu về nghiệp vụ th</w:t>
      </w:r>
      <w:r w:rsidRPr="00071ED0">
        <w:rPr>
          <w:rFonts w:ascii="Times New Roman" w:hAnsi="Times New Roman" w:hint="eastAsia"/>
          <w:bCs/>
          <w:lang w:val="vi"/>
        </w:rPr>
        <w:t>ư</w:t>
      </w:r>
      <w:r w:rsidRPr="00071ED0">
        <w:rPr>
          <w:rFonts w:ascii="Times New Roman" w:hAnsi="Times New Roman"/>
          <w:bCs/>
          <w:lang w:val="vi"/>
        </w:rPr>
        <w:t xml:space="preserve"> viện hiện </w:t>
      </w:r>
      <w:r w:rsidRPr="00071ED0">
        <w:rPr>
          <w:rFonts w:ascii="Times New Roman" w:hAnsi="Times New Roman" w:hint="eastAsia"/>
          <w:bCs/>
          <w:lang w:val="vi"/>
        </w:rPr>
        <w:t>đ</w:t>
      </w:r>
      <w:r w:rsidRPr="00071ED0">
        <w:rPr>
          <w:rFonts w:ascii="Times New Roman" w:hAnsi="Times New Roman"/>
          <w:bCs/>
          <w:lang w:val="vi"/>
        </w:rPr>
        <w:t>ại, nhất là các kỹ n</w:t>
      </w:r>
      <w:r w:rsidRPr="00071ED0">
        <w:rPr>
          <w:rFonts w:ascii="Times New Roman" w:hAnsi="Times New Roman" w:hint="eastAsia"/>
          <w:bCs/>
          <w:lang w:val="vi"/>
        </w:rPr>
        <w:t>ă</w:t>
      </w:r>
      <w:r w:rsidRPr="00071ED0">
        <w:rPr>
          <w:rFonts w:ascii="Times New Roman" w:hAnsi="Times New Roman"/>
          <w:bCs/>
          <w:lang w:val="vi"/>
        </w:rPr>
        <w:t>ng quản lý th</w:t>
      </w:r>
      <w:r w:rsidRPr="00071ED0">
        <w:rPr>
          <w:rFonts w:ascii="Times New Roman" w:hAnsi="Times New Roman" w:hint="eastAsia"/>
          <w:bCs/>
          <w:lang w:val="vi"/>
        </w:rPr>
        <w:t>ư</w:t>
      </w:r>
      <w:r w:rsidRPr="00071ED0">
        <w:rPr>
          <w:rFonts w:ascii="Times New Roman" w:hAnsi="Times New Roman"/>
          <w:bCs/>
          <w:lang w:val="vi"/>
        </w:rPr>
        <w:t xml:space="preserve"> viện số, cung cấp dịch vụ thông tin và phục vụ bạn </w:t>
      </w:r>
      <w:r w:rsidRPr="00071ED0">
        <w:rPr>
          <w:rFonts w:ascii="Times New Roman" w:hAnsi="Times New Roman" w:hint="eastAsia"/>
          <w:bCs/>
          <w:lang w:val="vi"/>
        </w:rPr>
        <w:t>đ</w:t>
      </w:r>
      <w:r w:rsidRPr="00071ED0">
        <w:rPr>
          <w:rFonts w:ascii="Times New Roman" w:hAnsi="Times New Roman"/>
          <w:bCs/>
          <w:lang w:val="vi"/>
        </w:rPr>
        <w:t>ọc trong môi tr</w:t>
      </w:r>
      <w:r w:rsidRPr="00071ED0">
        <w:rPr>
          <w:rFonts w:ascii="Times New Roman" w:hAnsi="Times New Roman" w:hint="eastAsia"/>
          <w:bCs/>
          <w:lang w:val="vi"/>
        </w:rPr>
        <w:t>ư</w:t>
      </w:r>
      <w:r w:rsidRPr="00071ED0">
        <w:rPr>
          <w:rFonts w:ascii="Times New Roman" w:hAnsi="Times New Roman"/>
          <w:bCs/>
          <w:lang w:val="vi"/>
        </w:rPr>
        <w:t>ờng số.</w:t>
      </w:r>
    </w:p>
    <w:p w:rsidR="00071ED0" w:rsidRPr="00071ED0" w:rsidRDefault="00071ED0" w:rsidP="00071ED0">
      <w:pPr>
        <w:tabs>
          <w:tab w:val="left" w:pos="851"/>
        </w:tabs>
        <w:spacing w:before="120" w:after="120" w:line="264" w:lineRule="auto"/>
        <w:ind w:firstLine="709"/>
        <w:jc w:val="both"/>
        <w:rPr>
          <w:rFonts w:ascii="Times New Roman" w:hAnsi="Times New Roman"/>
          <w:bCs/>
          <w:lang w:val="vi"/>
        </w:rPr>
      </w:pPr>
      <w:r w:rsidRPr="00071ED0">
        <w:rPr>
          <w:rFonts w:ascii="Times New Roman" w:hAnsi="Times New Roman"/>
          <w:bCs/>
          <w:lang w:val="vi"/>
        </w:rPr>
        <w:t xml:space="preserve">Bên cạnh </w:t>
      </w:r>
      <w:r w:rsidRPr="00071ED0">
        <w:rPr>
          <w:rFonts w:ascii="Times New Roman" w:hAnsi="Times New Roman" w:hint="eastAsia"/>
          <w:bCs/>
          <w:lang w:val="vi"/>
        </w:rPr>
        <w:t>đó</w:t>
      </w:r>
      <w:r w:rsidRPr="00071ED0">
        <w:rPr>
          <w:rFonts w:ascii="Times New Roman" w:hAnsi="Times New Roman"/>
          <w:bCs/>
          <w:lang w:val="vi"/>
        </w:rPr>
        <w:t xml:space="preserve">, hạ tầng công nghệ thông tin và mức </w:t>
      </w:r>
      <w:r w:rsidRPr="00071ED0">
        <w:rPr>
          <w:rFonts w:ascii="Times New Roman" w:hAnsi="Times New Roman" w:hint="eastAsia"/>
          <w:bCs/>
          <w:lang w:val="vi"/>
        </w:rPr>
        <w:t>đ</w:t>
      </w:r>
      <w:r w:rsidRPr="00071ED0">
        <w:rPr>
          <w:rFonts w:ascii="Times New Roman" w:hAnsi="Times New Roman"/>
          <w:bCs/>
          <w:lang w:val="vi"/>
        </w:rPr>
        <w:t xml:space="preserve">ộ ứng dụng công nghệ trong hoạt </w:t>
      </w:r>
      <w:r w:rsidRPr="00071ED0">
        <w:rPr>
          <w:rFonts w:ascii="Times New Roman" w:hAnsi="Times New Roman" w:hint="eastAsia"/>
          <w:bCs/>
          <w:lang w:val="vi"/>
        </w:rPr>
        <w:t>đ</w:t>
      </w:r>
      <w:r w:rsidRPr="00071ED0">
        <w:rPr>
          <w:rFonts w:ascii="Times New Roman" w:hAnsi="Times New Roman"/>
          <w:bCs/>
          <w:lang w:val="vi"/>
        </w:rPr>
        <w:t>ộng th</w:t>
      </w:r>
      <w:r w:rsidRPr="00071ED0">
        <w:rPr>
          <w:rFonts w:ascii="Times New Roman" w:hAnsi="Times New Roman" w:hint="eastAsia"/>
          <w:bCs/>
          <w:lang w:val="vi"/>
        </w:rPr>
        <w:t>ư</w:t>
      </w:r>
      <w:r w:rsidRPr="00071ED0">
        <w:rPr>
          <w:rFonts w:ascii="Times New Roman" w:hAnsi="Times New Roman"/>
          <w:bCs/>
          <w:lang w:val="vi"/>
        </w:rPr>
        <w:t xml:space="preserve"> viện còn chậm và thiếu </w:t>
      </w:r>
      <w:r w:rsidRPr="00071ED0">
        <w:rPr>
          <w:rFonts w:ascii="Times New Roman" w:hAnsi="Times New Roman" w:hint="eastAsia"/>
          <w:bCs/>
          <w:lang w:val="vi"/>
        </w:rPr>
        <w:t>đ</w:t>
      </w:r>
      <w:r w:rsidRPr="00071ED0">
        <w:rPr>
          <w:rFonts w:ascii="Times New Roman" w:hAnsi="Times New Roman"/>
          <w:bCs/>
          <w:lang w:val="vi"/>
        </w:rPr>
        <w:t>ồng bộ. Nhiều th</w:t>
      </w:r>
      <w:r w:rsidRPr="00071ED0">
        <w:rPr>
          <w:rFonts w:ascii="Times New Roman" w:hAnsi="Times New Roman" w:hint="eastAsia"/>
          <w:bCs/>
          <w:lang w:val="vi"/>
        </w:rPr>
        <w:t>ư</w:t>
      </w:r>
      <w:r w:rsidRPr="00071ED0">
        <w:rPr>
          <w:rFonts w:ascii="Times New Roman" w:hAnsi="Times New Roman"/>
          <w:bCs/>
          <w:lang w:val="vi"/>
        </w:rPr>
        <w:t xml:space="preserve"> viện công cộng </w:t>
      </w:r>
      <w:r w:rsidRPr="00071ED0">
        <w:rPr>
          <w:rFonts w:ascii="Times New Roman" w:hAnsi="Times New Roman"/>
          <w:bCs/>
          <w:lang w:val="vi"/>
        </w:rPr>
        <w:lastRenderedPageBreak/>
        <w:t>cấp xã ch</w:t>
      </w:r>
      <w:r w:rsidRPr="00071ED0">
        <w:rPr>
          <w:rFonts w:ascii="Times New Roman" w:hAnsi="Times New Roman" w:hint="eastAsia"/>
          <w:bCs/>
          <w:lang w:val="vi"/>
        </w:rPr>
        <w:t>ư</w:t>
      </w:r>
      <w:r w:rsidRPr="00071ED0">
        <w:rPr>
          <w:rFonts w:ascii="Times New Roman" w:hAnsi="Times New Roman"/>
          <w:bCs/>
          <w:lang w:val="vi"/>
        </w:rPr>
        <w:t xml:space="preserve">a </w:t>
      </w:r>
      <w:r w:rsidRPr="00071ED0">
        <w:rPr>
          <w:rFonts w:ascii="Times New Roman" w:hAnsi="Times New Roman" w:hint="eastAsia"/>
          <w:bCs/>
          <w:lang w:val="vi"/>
        </w:rPr>
        <w:t>đư</w:t>
      </w:r>
      <w:r w:rsidRPr="00071ED0">
        <w:rPr>
          <w:rFonts w:ascii="Times New Roman" w:hAnsi="Times New Roman"/>
          <w:bCs/>
          <w:lang w:val="vi"/>
        </w:rPr>
        <w:t xml:space="preserve">ợc </w:t>
      </w:r>
      <w:r w:rsidRPr="00071ED0">
        <w:rPr>
          <w:rFonts w:ascii="Times New Roman" w:hAnsi="Times New Roman" w:hint="eastAsia"/>
          <w:bCs/>
          <w:lang w:val="vi"/>
        </w:rPr>
        <w:t>đ</w:t>
      </w:r>
      <w:r w:rsidRPr="00071ED0">
        <w:rPr>
          <w:rFonts w:ascii="Times New Roman" w:hAnsi="Times New Roman"/>
          <w:bCs/>
          <w:lang w:val="vi"/>
        </w:rPr>
        <w:t>ầu t</w:t>
      </w:r>
      <w:r w:rsidRPr="00071ED0">
        <w:rPr>
          <w:rFonts w:ascii="Times New Roman" w:hAnsi="Times New Roman" w:hint="eastAsia"/>
          <w:bCs/>
          <w:lang w:val="vi"/>
        </w:rPr>
        <w:t>ư</w:t>
      </w:r>
      <w:r w:rsidRPr="00071ED0">
        <w:rPr>
          <w:rFonts w:ascii="Times New Roman" w:hAnsi="Times New Roman"/>
          <w:bCs/>
          <w:lang w:val="vi"/>
        </w:rPr>
        <w:t xml:space="preserve"> hạ tầng công nghệ thông tin phù hợp, ch</w:t>
      </w:r>
      <w:r w:rsidRPr="00071ED0">
        <w:rPr>
          <w:rFonts w:ascii="Times New Roman" w:hAnsi="Times New Roman" w:hint="eastAsia"/>
          <w:bCs/>
          <w:lang w:val="vi"/>
        </w:rPr>
        <w:t>ư</w:t>
      </w:r>
      <w:r w:rsidRPr="00071ED0">
        <w:rPr>
          <w:rFonts w:ascii="Times New Roman" w:hAnsi="Times New Roman"/>
          <w:bCs/>
          <w:lang w:val="vi"/>
        </w:rPr>
        <w:t>a có hệ thống phần mềm quản lý th</w:t>
      </w:r>
      <w:r w:rsidRPr="00071ED0">
        <w:rPr>
          <w:rFonts w:ascii="Times New Roman" w:hAnsi="Times New Roman" w:hint="eastAsia"/>
          <w:bCs/>
          <w:lang w:val="vi"/>
        </w:rPr>
        <w:t>ư</w:t>
      </w:r>
      <w:r w:rsidRPr="00071ED0">
        <w:rPr>
          <w:rFonts w:ascii="Times New Roman" w:hAnsi="Times New Roman"/>
          <w:bCs/>
          <w:lang w:val="vi"/>
        </w:rPr>
        <w:t xml:space="preserve"> viện thống nhất, dẫn </w:t>
      </w:r>
      <w:r w:rsidRPr="00071ED0">
        <w:rPr>
          <w:rFonts w:ascii="Times New Roman" w:hAnsi="Times New Roman" w:hint="eastAsia"/>
          <w:bCs/>
          <w:lang w:val="vi"/>
        </w:rPr>
        <w:t>đ</w:t>
      </w:r>
      <w:r w:rsidRPr="00071ED0">
        <w:rPr>
          <w:rFonts w:ascii="Times New Roman" w:hAnsi="Times New Roman"/>
          <w:bCs/>
          <w:lang w:val="vi"/>
        </w:rPr>
        <w:t>ến việc kết nối, chia sẻ và liên thông tài nguyên thông tin giữa các th</w:t>
      </w:r>
      <w:r w:rsidRPr="00071ED0">
        <w:rPr>
          <w:rFonts w:ascii="Times New Roman" w:hAnsi="Times New Roman" w:hint="eastAsia"/>
          <w:bCs/>
          <w:lang w:val="vi"/>
        </w:rPr>
        <w:t>ư</w:t>
      </w:r>
      <w:r w:rsidRPr="00071ED0">
        <w:rPr>
          <w:rFonts w:ascii="Times New Roman" w:hAnsi="Times New Roman"/>
          <w:bCs/>
          <w:lang w:val="vi"/>
        </w:rPr>
        <w:t xml:space="preserve"> viện còn hạn chế. Ứng dụng công nghệ thông tin trong quản lý tài liệu, phục vụ bạn </w:t>
      </w:r>
      <w:r w:rsidRPr="00071ED0">
        <w:rPr>
          <w:rFonts w:ascii="Times New Roman" w:hAnsi="Times New Roman" w:hint="eastAsia"/>
          <w:bCs/>
          <w:lang w:val="vi"/>
        </w:rPr>
        <w:t>đ</w:t>
      </w:r>
      <w:r w:rsidRPr="00071ED0">
        <w:rPr>
          <w:rFonts w:ascii="Times New Roman" w:hAnsi="Times New Roman"/>
          <w:bCs/>
          <w:lang w:val="vi"/>
        </w:rPr>
        <w:t>ọc trực tuyến và phát triển th</w:t>
      </w:r>
      <w:r w:rsidRPr="00071ED0">
        <w:rPr>
          <w:rFonts w:ascii="Times New Roman" w:hAnsi="Times New Roman" w:hint="eastAsia"/>
          <w:bCs/>
          <w:lang w:val="vi"/>
        </w:rPr>
        <w:t>ư</w:t>
      </w:r>
      <w:r w:rsidRPr="00071ED0">
        <w:rPr>
          <w:rFonts w:ascii="Times New Roman" w:hAnsi="Times New Roman"/>
          <w:bCs/>
          <w:lang w:val="vi"/>
        </w:rPr>
        <w:t xml:space="preserve"> viện số ch</w:t>
      </w:r>
      <w:r w:rsidRPr="00071ED0">
        <w:rPr>
          <w:rFonts w:ascii="Times New Roman" w:hAnsi="Times New Roman" w:hint="eastAsia"/>
          <w:bCs/>
          <w:lang w:val="vi"/>
        </w:rPr>
        <w:t>ư</w:t>
      </w:r>
      <w:r w:rsidRPr="00071ED0">
        <w:rPr>
          <w:rFonts w:ascii="Times New Roman" w:hAnsi="Times New Roman"/>
          <w:bCs/>
          <w:lang w:val="vi"/>
        </w:rPr>
        <w:t xml:space="preserve">a </w:t>
      </w:r>
      <w:r w:rsidRPr="00071ED0">
        <w:rPr>
          <w:rFonts w:ascii="Times New Roman" w:hAnsi="Times New Roman" w:hint="eastAsia"/>
          <w:bCs/>
          <w:lang w:val="vi"/>
        </w:rPr>
        <w:t>đ</w:t>
      </w:r>
      <w:r w:rsidRPr="00071ED0">
        <w:rPr>
          <w:rFonts w:ascii="Times New Roman" w:hAnsi="Times New Roman"/>
          <w:bCs/>
          <w:lang w:val="vi"/>
        </w:rPr>
        <w:t xml:space="preserve">ồng </w:t>
      </w:r>
      <w:r w:rsidRPr="00071ED0">
        <w:rPr>
          <w:rFonts w:ascii="Times New Roman" w:hAnsi="Times New Roman" w:hint="eastAsia"/>
          <w:bCs/>
          <w:lang w:val="vi"/>
        </w:rPr>
        <w:t>đ</w:t>
      </w:r>
      <w:r w:rsidRPr="00071ED0">
        <w:rPr>
          <w:rFonts w:ascii="Times New Roman" w:hAnsi="Times New Roman"/>
          <w:bCs/>
          <w:lang w:val="vi"/>
        </w:rPr>
        <w:t xml:space="preserve">ều giữa các </w:t>
      </w:r>
      <w:r w:rsidRPr="00071ED0">
        <w:rPr>
          <w:rFonts w:ascii="Times New Roman" w:hAnsi="Times New Roman" w:hint="eastAsia"/>
          <w:bCs/>
          <w:lang w:val="vi"/>
        </w:rPr>
        <w:t>đ</w:t>
      </w:r>
      <w:r w:rsidRPr="00071ED0">
        <w:rPr>
          <w:rFonts w:ascii="Times New Roman" w:hAnsi="Times New Roman"/>
          <w:bCs/>
          <w:lang w:val="vi"/>
        </w:rPr>
        <w:t>ịa ph</w:t>
      </w:r>
      <w:r w:rsidRPr="00071ED0">
        <w:rPr>
          <w:rFonts w:ascii="Times New Roman" w:hAnsi="Times New Roman" w:hint="eastAsia"/>
          <w:bCs/>
          <w:lang w:val="vi"/>
        </w:rPr>
        <w:t>ươ</w:t>
      </w:r>
      <w:r w:rsidRPr="00071ED0">
        <w:rPr>
          <w:rFonts w:ascii="Times New Roman" w:hAnsi="Times New Roman"/>
          <w:bCs/>
          <w:lang w:val="vi"/>
        </w:rPr>
        <w:t>ng, làm giảm khả n</w:t>
      </w:r>
      <w:r w:rsidRPr="00071ED0">
        <w:rPr>
          <w:rFonts w:ascii="Times New Roman" w:hAnsi="Times New Roman" w:hint="eastAsia"/>
          <w:bCs/>
          <w:lang w:val="vi"/>
        </w:rPr>
        <w:t>ă</w:t>
      </w:r>
      <w:r w:rsidRPr="00071ED0">
        <w:rPr>
          <w:rFonts w:ascii="Times New Roman" w:hAnsi="Times New Roman"/>
          <w:bCs/>
          <w:lang w:val="vi"/>
        </w:rPr>
        <w:t>ng tiếp cận thông tin của ng</w:t>
      </w:r>
      <w:r w:rsidRPr="00071ED0">
        <w:rPr>
          <w:rFonts w:ascii="Times New Roman" w:hAnsi="Times New Roman" w:hint="eastAsia"/>
          <w:bCs/>
          <w:lang w:val="vi"/>
        </w:rPr>
        <w:t>ư</w:t>
      </w:r>
      <w:r w:rsidRPr="00071ED0">
        <w:rPr>
          <w:rFonts w:ascii="Times New Roman" w:hAnsi="Times New Roman"/>
          <w:bCs/>
          <w:lang w:val="vi"/>
        </w:rPr>
        <w:t xml:space="preserve">ời dân, nhất là trong bối cảnh chuyển </w:t>
      </w:r>
      <w:r w:rsidRPr="00071ED0">
        <w:rPr>
          <w:rFonts w:ascii="Times New Roman" w:hAnsi="Times New Roman" w:hint="eastAsia"/>
          <w:bCs/>
          <w:lang w:val="vi"/>
        </w:rPr>
        <w:t>đ</w:t>
      </w:r>
      <w:r w:rsidRPr="00071ED0">
        <w:rPr>
          <w:rFonts w:ascii="Times New Roman" w:hAnsi="Times New Roman"/>
          <w:bCs/>
          <w:lang w:val="vi"/>
        </w:rPr>
        <w:t>ổi số.</w:t>
      </w:r>
    </w:p>
    <w:p w:rsidR="00071ED0" w:rsidRPr="00071ED0" w:rsidRDefault="00071ED0" w:rsidP="00071ED0">
      <w:pPr>
        <w:tabs>
          <w:tab w:val="left" w:pos="851"/>
        </w:tabs>
        <w:spacing w:before="120" w:after="120" w:line="264" w:lineRule="auto"/>
        <w:ind w:firstLine="709"/>
        <w:jc w:val="both"/>
        <w:rPr>
          <w:rFonts w:ascii="Times New Roman" w:hAnsi="Times New Roman"/>
          <w:bCs/>
          <w:lang w:val="vi"/>
        </w:rPr>
      </w:pPr>
      <w:r w:rsidRPr="00071ED0">
        <w:rPr>
          <w:rFonts w:ascii="Times New Roman" w:hAnsi="Times New Roman"/>
          <w:bCs/>
          <w:lang w:val="vi"/>
        </w:rPr>
        <w:t xml:space="preserve">Ngoài ra, mức </w:t>
      </w:r>
      <w:r w:rsidRPr="00071ED0">
        <w:rPr>
          <w:rFonts w:ascii="Times New Roman" w:hAnsi="Times New Roman" w:hint="eastAsia"/>
          <w:bCs/>
          <w:lang w:val="vi"/>
        </w:rPr>
        <w:t>đ</w:t>
      </w:r>
      <w:r w:rsidRPr="00071ED0">
        <w:rPr>
          <w:rFonts w:ascii="Times New Roman" w:hAnsi="Times New Roman"/>
          <w:bCs/>
          <w:lang w:val="vi"/>
        </w:rPr>
        <w:t>ộ liên thông, phối hợp giữa th</w:t>
      </w:r>
      <w:r w:rsidRPr="00071ED0">
        <w:rPr>
          <w:rFonts w:ascii="Times New Roman" w:hAnsi="Times New Roman" w:hint="eastAsia"/>
          <w:bCs/>
          <w:lang w:val="vi"/>
        </w:rPr>
        <w:t>ư</w:t>
      </w:r>
      <w:r w:rsidRPr="00071ED0">
        <w:rPr>
          <w:rFonts w:ascii="Times New Roman" w:hAnsi="Times New Roman"/>
          <w:bCs/>
          <w:lang w:val="vi"/>
        </w:rPr>
        <w:t xml:space="preserve"> viện cấp huyện (tr</w:t>
      </w:r>
      <w:r w:rsidRPr="00071ED0">
        <w:rPr>
          <w:rFonts w:ascii="Times New Roman" w:hAnsi="Times New Roman" w:hint="eastAsia"/>
          <w:bCs/>
          <w:lang w:val="vi"/>
        </w:rPr>
        <w:t>ư</w:t>
      </w:r>
      <w:r w:rsidRPr="00071ED0">
        <w:rPr>
          <w:rFonts w:ascii="Times New Roman" w:hAnsi="Times New Roman"/>
          <w:bCs/>
          <w:lang w:val="vi"/>
        </w:rPr>
        <w:t xml:space="preserve">ớc </w:t>
      </w:r>
      <w:r w:rsidRPr="00071ED0">
        <w:rPr>
          <w:rFonts w:ascii="Times New Roman" w:hAnsi="Times New Roman" w:hint="eastAsia"/>
          <w:bCs/>
          <w:lang w:val="vi"/>
        </w:rPr>
        <w:t>đâ</w:t>
      </w:r>
      <w:r w:rsidRPr="00071ED0">
        <w:rPr>
          <w:rFonts w:ascii="Times New Roman" w:hAnsi="Times New Roman"/>
          <w:bCs/>
          <w:lang w:val="vi"/>
        </w:rPr>
        <w:t>y) với hệ thống th</w:t>
      </w:r>
      <w:r w:rsidRPr="00071ED0">
        <w:rPr>
          <w:rFonts w:ascii="Times New Roman" w:hAnsi="Times New Roman" w:hint="eastAsia"/>
          <w:bCs/>
          <w:lang w:val="vi"/>
        </w:rPr>
        <w:t>ư</w:t>
      </w:r>
      <w:r w:rsidRPr="00071ED0">
        <w:rPr>
          <w:rFonts w:ascii="Times New Roman" w:hAnsi="Times New Roman"/>
          <w:bCs/>
          <w:lang w:val="vi"/>
        </w:rPr>
        <w:t xml:space="preserve"> viện cấp tỉnh ch</w:t>
      </w:r>
      <w:r w:rsidRPr="00071ED0">
        <w:rPr>
          <w:rFonts w:ascii="Times New Roman" w:hAnsi="Times New Roman" w:hint="eastAsia"/>
          <w:bCs/>
          <w:lang w:val="vi"/>
        </w:rPr>
        <w:t>ư</w:t>
      </w:r>
      <w:r w:rsidRPr="00071ED0">
        <w:rPr>
          <w:rFonts w:ascii="Times New Roman" w:hAnsi="Times New Roman"/>
          <w:bCs/>
          <w:lang w:val="vi"/>
        </w:rPr>
        <w:t>a thực sự hiệu quả, hạn chế khả n</w:t>
      </w:r>
      <w:r w:rsidRPr="00071ED0">
        <w:rPr>
          <w:rFonts w:ascii="Times New Roman" w:hAnsi="Times New Roman" w:hint="eastAsia"/>
          <w:bCs/>
          <w:lang w:val="vi"/>
        </w:rPr>
        <w:t>ă</w:t>
      </w:r>
      <w:r w:rsidRPr="00071ED0">
        <w:rPr>
          <w:rFonts w:ascii="Times New Roman" w:hAnsi="Times New Roman"/>
          <w:bCs/>
          <w:lang w:val="vi"/>
        </w:rPr>
        <w:t xml:space="preserve">ng luân chuyển tài nguyên thông tin, chia sẻ nguồn lực và khai thác giá trị tài liệu tại </w:t>
      </w:r>
      <w:r w:rsidRPr="00071ED0">
        <w:rPr>
          <w:rFonts w:ascii="Times New Roman" w:hAnsi="Times New Roman" w:hint="eastAsia"/>
          <w:bCs/>
          <w:lang w:val="vi"/>
        </w:rPr>
        <w:t>đ</w:t>
      </w:r>
      <w:r w:rsidRPr="00071ED0">
        <w:rPr>
          <w:rFonts w:ascii="Times New Roman" w:hAnsi="Times New Roman"/>
          <w:bCs/>
          <w:lang w:val="vi"/>
        </w:rPr>
        <w:t>ịa ph</w:t>
      </w:r>
      <w:r w:rsidRPr="00071ED0">
        <w:rPr>
          <w:rFonts w:ascii="Times New Roman" w:hAnsi="Times New Roman" w:hint="eastAsia"/>
          <w:bCs/>
          <w:lang w:val="vi"/>
        </w:rPr>
        <w:t>ươ</w:t>
      </w:r>
      <w:r w:rsidRPr="00071ED0">
        <w:rPr>
          <w:rFonts w:ascii="Times New Roman" w:hAnsi="Times New Roman"/>
          <w:bCs/>
          <w:lang w:val="vi"/>
        </w:rPr>
        <w:t xml:space="preserve">ng. Việc thiếu kinh phí bổ sung sách mới, sách </w:t>
      </w:r>
      <w:r w:rsidRPr="00071ED0">
        <w:rPr>
          <w:rFonts w:ascii="Times New Roman" w:hAnsi="Times New Roman" w:hint="eastAsia"/>
          <w:bCs/>
          <w:lang w:val="vi"/>
        </w:rPr>
        <w:t>đ</w:t>
      </w:r>
      <w:r w:rsidRPr="00071ED0">
        <w:rPr>
          <w:rFonts w:ascii="Times New Roman" w:hAnsi="Times New Roman"/>
          <w:bCs/>
          <w:lang w:val="vi"/>
        </w:rPr>
        <w:t>iện tử và tài nguyên số càng làm gia t</w:t>
      </w:r>
      <w:r w:rsidRPr="00071ED0">
        <w:rPr>
          <w:rFonts w:ascii="Times New Roman" w:hAnsi="Times New Roman" w:hint="eastAsia"/>
          <w:bCs/>
          <w:lang w:val="vi"/>
        </w:rPr>
        <w:t>ă</w:t>
      </w:r>
      <w:r w:rsidRPr="00071ED0">
        <w:rPr>
          <w:rFonts w:ascii="Times New Roman" w:hAnsi="Times New Roman"/>
          <w:bCs/>
          <w:lang w:val="vi"/>
        </w:rPr>
        <w:t>ng khoảng cách trong khả n</w:t>
      </w:r>
      <w:r w:rsidRPr="00071ED0">
        <w:rPr>
          <w:rFonts w:ascii="Times New Roman" w:hAnsi="Times New Roman" w:hint="eastAsia"/>
          <w:bCs/>
          <w:lang w:val="vi"/>
        </w:rPr>
        <w:t>ă</w:t>
      </w:r>
      <w:r w:rsidRPr="00071ED0">
        <w:rPr>
          <w:rFonts w:ascii="Times New Roman" w:hAnsi="Times New Roman"/>
          <w:bCs/>
          <w:lang w:val="vi"/>
        </w:rPr>
        <w:t>ng tiếp cận thông tin, tri thức của ng</w:t>
      </w:r>
      <w:r w:rsidRPr="00071ED0">
        <w:rPr>
          <w:rFonts w:ascii="Times New Roman" w:hAnsi="Times New Roman" w:hint="eastAsia"/>
          <w:bCs/>
          <w:lang w:val="vi"/>
        </w:rPr>
        <w:t>ư</w:t>
      </w:r>
      <w:r w:rsidRPr="00071ED0">
        <w:rPr>
          <w:rFonts w:ascii="Times New Roman" w:hAnsi="Times New Roman"/>
          <w:bCs/>
          <w:lang w:val="vi"/>
        </w:rPr>
        <w:t>ời dân, ảnh h</w:t>
      </w:r>
      <w:r w:rsidRPr="00071ED0">
        <w:rPr>
          <w:rFonts w:ascii="Times New Roman" w:hAnsi="Times New Roman" w:hint="eastAsia"/>
          <w:bCs/>
          <w:lang w:val="vi"/>
        </w:rPr>
        <w:t>ư</w:t>
      </w:r>
      <w:r w:rsidRPr="00071ED0">
        <w:rPr>
          <w:rFonts w:ascii="Times New Roman" w:hAnsi="Times New Roman"/>
          <w:bCs/>
          <w:lang w:val="vi"/>
        </w:rPr>
        <w:t xml:space="preserve">ởng </w:t>
      </w:r>
      <w:r w:rsidRPr="00071ED0">
        <w:rPr>
          <w:rFonts w:ascii="Times New Roman" w:hAnsi="Times New Roman" w:hint="eastAsia"/>
          <w:bCs/>
          <w:lang w:val="vi"/>
        </w:rPr>
        <w:t>đ</w:t>
      </w:r>
      <w:r w:rsidRPr="00071ED0">
        <w:rPr>
          <w:rFonts w:ascii="Times New Roman" w:hAnsi="Times New Roman"/>
          <w:bCs/>
          <w:lang w:val="vi"/>
        </w:rPr>
        <w:t>ến mục tiêu phát triển v</w:t>
      </w:r>
      <w:r w:rsidRPr="00071ED0">
        <w:rPr>
          <w:rFonts w:ascii="Times New Roman" w:hAnsi="Times New Roman" w:hint="eastAsia"/>
          <w:bCs/>
          <w:lang w:val="vi"/>
        </w:rPr>
        <w:t>ă</w:t>
      </w:r>
      <w:r w:rsidRPr="00071ED0">
        <w:rPr>
          <w:rFonts w:ascii="Times New Roman" w:hAnsi="Times New Roman"/>
          <w:bCs/>
          <w:lang w:val="vi"/>
        </w:rPr>
        <w:t xml:space="preserve">n hóa </w:t>
      </w:r>
      <w:r w:rsidRPr="00071ED0">
        <w:rPr>
          <w:rFonts w:ascii="Times New Roman" w:hAnsi="Times New Roman" w:hint="eastAsia"/>
          <w:bCs/>
          <w:lang w:val="vi"/>
        </w:rPr>
        <w:t>đ</w:t>
      </w:r>
      <w:r w:rsidRPr="00071ED0">
        <w:rPr>
          <w:rFonts w:ascii="Times New Roman" w:hAnsi="Times New Roman"/>
          <w:bCs/>
          <w:lang w:val="vi"/>
        </w:rPr>
        <w:t>ọc và xây dựng xã hội học tập.</w:t>
      </w:r>
    </w:p>
    <w:p w:rsidR="00D67D91" w:rsidRPr="003B1E7E" w:rsidRDefault="005C2BC2" w:rsidP="00071ED0">
      <w:pPr>
        <w:tabs>
          <w:tab w:val="left" w:pos="851"/>
        </w:tabs>
        <w:spacing w:before="120" w:after="120" w:line="264" w:lineRule="auto"/>
        <w:ind w:firstLine="709"/>
        <w:jc w:val="both"/>
        <w:rPr>
          <w:rFonts w:ascii="Times New Roman" w:hAnsi="Times New Roman"/>
          <w:b/>
          <w:bCs/>
          <w:lang w:val="vi"/>
        </w:rPr>
      </w:pPr>
      <w:r w:rsidRPr="003B1E7E">
        <w:rPr>
          <w:rFonts w:ascii="Times New Roman" w:hAnsi="Times New Roman"/>
          <w:b/>
          <w:bCs/>
          <w:lang w:val="vi"/>
        </w:rPr>
        <w:t>4.2. Đề xuất, kiến nghị</w:t>
      </w:r>
    </w:p>
    <w:p w:rsidR="00071ED0" w:rsidRPr="00071ED0" w:rsidRDefault="00071ED0" w:rsidP="003B1E7E">
      <w:pPr>
        <w:tabs>
          <w:tab w:val="left" w:pos="851"/>
        </w:tabs>
        <w:spacing w:before="120" w:after="120" w:line="264" w:lineRule="auto"/>
        <w:ind w:firstLine="709"/>
        <w:jc w:val="both"/>
        <w:rPr>
          <w:rFonts w:ascii="Times New Roman" w:hAnsi="Times New Roman"/>
          <w:bCs/>
          <w:i/>
          <w:lang w:val="vi"/>
        </w:rPr>
      </w:pPr>
      <w:r w:rsidRPr="00071ED0">
        <w:rPr>
          <w:rFonts w:ascii="Times New Roman" w:hAnsi="Times New Roman"/>
          <w:bCs/>
          <w:i/>
          <w:lang w:val="vi"/>
        </w:rPr>
        <w:t>a) Đề xuất, kiến nghị hoàn thiện Luật Thư viện</w:t>
      </w:r>
    </w:p>
    <w:p w:rsidR="005C2BC2" w:rsidRPr="003B1E7E" w:rsidRDefault="005C2BC2" w:rsidP="003B1E7E">
      <w:pPr>
        <w:tabs>
          <w:tab w:val="left" w:pos="851"/>
        </w:tabs>
        <w:spacing w:before="120" w:after="120" w:line="264" w:lineRule="auto"/>
        <w:ind w:firstLine="709"/>
        <w:jc w:val="both"/>
        <w:rPr>
          <w:rFonts w:ascii="Times New Roman" w:hAnsi="Times New Roman"/>
          <w:bCs/>
          <w:lang w:val="vi"/>
        </w:rPr>
      </w:pPr>
      <w:r w:rsidRPr="003B1E7E">
        <w:rPr>
          <w:rFonts w:ascii="Times New Roman" w:hAnsi="Times New Roman"/>
          <w:bCs/>
          <w:lang w:val="vi"/>
        </w:rPr>
        <w:t>Từ thực tiễn triển khai thi hành Luật Thư viện trong bối cảnh tổ chức chính quyền địa phươ</w:t>
      </w:r>
      <w:r w:rsidR="003B1E7E" w:rsidRPr="003B1E7E">
        <w:rPr>
          <w:rFonts w:ascii="Times New Roman" w:hAnsi="Times New Roman"/>
          <w:bCs/>
          <w:lang w:val="vi"/>
        </w:rPr>
        <w:t>ng theo mô hình 02 cấp</w:t>
      </w:r>
      <w:r w:rsidRPr="003B1E7E">
        <w:rPr>
          <w:rFonts w:ascii="Times New Roman" w:hAnsi="Times New Roman"/>
          <w:bCs/>
          <w:lang w:val="vi"/>
        </w:rPr>
        <w:t xml:space="preserve"> cho thấy một số quy định của Luật hiện hành không còn phù hợp, phát sinh khó khăn, vướng mắc trong tổ chức thực hiện. Do đó, việc nghiên cứu sửa đổi, bổ sung Luật Thư viện là cần thiết nhằm bảo đảm tính thống nhất của hệ thống pháp luật, nâng cao hiệu lực, hiệu quả quản lý nhà nước về thư viện và phù hợp với mô hình tổ chức chính quyền địa phương hiện nay.</w:t>
      </w:r>
      <w:r w:rsidR="003B1E7E" w:rsidRPr="003B1E7E">
        <w:rPr>
          <w:rFonts w:ascii="Times New Roman" w:hAnsi="Times New Roman"/>
          <w:bCs/>
          <w:lang w:val="vi"/>
        </w:rPr>
        <w:t xml:space="preserve"> Theo đó, cần sửa đổi, bổ sung một số Điều của Luật Thư viện như sau:</w:t>
      </w:r>
    </w:p>
    <w:p w:rsidR="005C2BC2" w:rsidRPr="003B1E7E" w:rsidRDefault="003B1E7E" w:rsidP="003B1E7E">
      <w:pPr>
        <w:tabs>
          <w:tab w:val="left" w:pos="851"/>
        </w:tabs>
        <w:spacing w:before="120" w:after="120" w:line="264" w:lineRule="auto"/>
        <w:ind w:firstLine="709"/>
        <w:jc w:val="both"/>
        <w:rPr>
          <w:rFonts w:ascii="Times New Roman" w:hAnsi="Times New Roman"/>
          <w:bCs/>
          <w:lang w:val="vi"/>
        </w:rPr>
      </w:pPr>
      <w:r w:rsidRPr="003B1E7E">
        <w:rPr>
          <w:rFonts w:ascii="Times New Roman" w:hAnsi="Times New Roman"/>
          <w:bCs/>
          <w:lang w:val="vi"/>
        </w:rPr>
        <w:t>- B</w:t>
      </w:r>
      <w:r w:rsidR="005C2BC2" w:rsidRPr="003B1E7E">
        <w:rPr>
          <w:rFonts w:ascii="Times New Roman" w:hAnsi="Times New Roman"/>
          <w:bCs/>
          <w:lang w:val="vi"/>
        </w:rPr>
        <w:t>ãi bỏ khoản 3 Điều 11 Luật Thư viện quy định về chức năng, nhiệm vụ của thư viện công cộng cấp huyện, do mô hình thư viện này không còn phù hợp với thực tiễn tổ chức chính quyền địa phương 02 cấp. Trên cơ sở đó, sửa đổi, bổ sung các quy định về chức năng, nhiệm vụ của thư viện công cộng cấp tỉnh và thư viện công cộng cấp xã theo hướng điều chỉnh lại quy mô hoạt động, phạm vi phục vụ và mối quan hệ hỗ trợ, hướng dẫn chuyên môn giữa các cấp, bảo đảm đáp ứng yêu cầu quản lý, tổ chức hoạt động thư viện trong tình hình mới, đồng thời tránh khoảng trống pháp lý sau sắp xếp, tổ chức lại mạng lưới thư viện công cộng.</w:t>
      </w:r>
    </w:p>
    <w:p w:rsidR="005C2BC2" w:rsidRPr="003B1E7E" w:rsidRDefault="003B1E7E" w:rsidP="003B1E7E">
      <w:pPr>
        <w:tabs>
          <w:tab w:val="left" w:pos="851"/>
        </w:tabs>
        <w:spacing w:before="120" w:after="120" w:line="264" w:lineRule="auto"/>
        <w:ind w:firstLine="709"/>
        <w:jc w:val="both"/>
        <w:rPr>
          <w:rFonts w:ascii="Times New Roman" w:hAnsi="Times New Roman"/>
          <w:bCs/>
          <w:lang w:val="vi"/>
        </w:rPr>
      </w:pPr>
      <w:r w:rsidRPr="003B1E7E">
        <w:rPr>
          <w:rFonts w:ascii="Times New Roman" w:hAnsi="Times New Roman"/>
          <w:bCs/>
          <w:lang w:val="vi"/>
        </w:rPr>
        <w:t>- S</w:t>
      </w:r>
      <w:r w:rsidR="005C2BC2" w:rsidRPr="003B1E7E">
        <w:rPr>
          <w:rFonts w:ascii="Times New Roman" w:hAnsi="Times New Roman"/>
          <w:bCs/>
          <w:lang w:val="vi"/>
        </w:rPr>
        <w:t>ửa đổi, bổ sung Điều 23 Luật Thư viện liên quan đến thủ tục thông báo việc thành lập, sáp nhập, hợp nhất, chia, tách, giải thể, chấm dứt hoạt động thư viện, nhằm làm rõ thẩm quyền, trình tự, thủ tục thực hiện phù hợp với mô hình chính quyền địa phương 02 cấp. Việc sửa đổi cần bảo đảm tính khả thi, tránh chồng chéo về vai trò, trách nhiệm giữa các cơ quan, nhất là trong trường hợp Ủy ban nhân dân cấp xã vừa là cơ quan thành lập thư viện, vừa là cơ quan tiếp nhận hồ sơ thông báo, đồng thời phù hợp với năng lực tổ chức thực hiện tại cơ sở.</w:t>
      </w:r>
    </w:p>
    <w:p w:rsidR="005C2BC2" w:rsidRPr="003B1E7E" w:rsidRDefault="003B1E7E" w:rsidP="003B1E7E">
      <w:pPr>
        <w:tabs>
          <w:tab w:val="left" w:pos="851"/>
        </w:tabs>
        <w:spacing w:before="120" w:after="120" w:line="264" w:lineRule="auto"/>
        <w:ind w:firstLine="709"/>
        <w:jc w:val="both"/>
        <w:rPr>
          <w:rFonts w:ascii="Times New Roman" w:hAnsi="Times New Roman"/>
          <w:bCs/>
          <w:lang w:val="vi"/>
        </w:rPr>
      </w:pPr>
      <w:r w:rsidRPr="003B1E7E">
        <w:rPr>
          <w:rFonts w:ascii="Times New Roman" w:hAnsi="Times New Roman"/>
          <w:bCs/>
          <w:lang w:val="vi"/>
        </w:rPr>
        <w:t>- B</w:t>
      </w:r>
      <w:r w:rsidR="005C2BC2" w:rsidRPr="003B1E7E">
        <w:rPr>
          <w:rFonts w:ascii="Times New Roman" w:hAnsi="Times New Roman"/>
          <w:bCs/>
          <w:lang w:val="vi"/>
        </w:rPr>
        <w:t xml:space="preserve">ãi bỏ nội dung quy định về Ủy ban nhân dân cấp huyện tại khoản d Điều 50 Luật Thư viện để thống nhất với mô hình tổ chức chính quyền địa phương 02 </w:t>
      </w:r>
      <w:r w:rsidR="005C2BC2" w:rsidRPr="003B1E7E">
        <w:rPr>
          <w:rFonts w:ascii="Times New Roman" w:hAnsi="Times New Roman"/>
          <w:bCs/>
          <w:lang w:val="vi"/>
        </w:rPr>
        <w:lastRenderedPageBreak/>
        <w:t>cấp, qua đó làm rõ trách nhiệm quản lý nhà nước về thư viện của Ủy ban nhân dân cấp tỉnh và cấp xã, bảo đảm phân định thẩm quyền rõ ràng, không chồng chéo, không bỏ trống nhiệm vụ quản lý.</w:t>
      </w:r>
    </w:p>
    <w:p w:rsidR="00071ED0" w:rsidRDefault="005C2BC2" w:rsidP="003B1E7E">
      <w:pPr>
        <w:tabs>
          <w:tab w:val="left" w:pos="851"/>
        </w:tabs>
        <w:spacing w:before="120" w:after="120" w:line="264" w:lineRule="auto"/>
        <w:ind w:firstLine="709"/>
        <w:jc w:val="both"/>
        <w:rPr>
          <w:rFonts w:ascii="Times New Roman" w:hAnsi="Times New Roman"/>
          <w:bCs/>
          <w:lang w:val="vi"/>
        </w:rPr>
      </w:pPr>
      <w:r w:rsidRPr="003B1E7E">
        <w:rPr>
          <w:rFonts w:ascii="Times New Roman" w:hAnsi="Times New Roman"/>
          <w:bCs/>
          <w:lang w:val="vi"/>
        </w:rPr>
        <w:t>Việc sửa đổi, bổ sung các quy định nêu trên sẽ góp phần hoàn thiện khung pháp lý về thư viện theo hướng tinh gọn, phù hợp với mô hình tổ chức bộ máy mới; bảo đảm tính thống nhất, đồng bộ của hệ thống pháp luật; nâng cao hiệu lực, hiệu quả quản lý nhà nước về thư viện; đồng thời tạo điều kiện thuận lợi để hệ thống thư viện hoạt động ổn định, phát triển bền vững, đáp ứng yêu cầu phát triển văn hóa đọc, xây dựng xã hội học tập và học tập suốt đời trong giai đoạn mới.</w:t>
      </w:r>
    </w:p>
    <w:p w:rsidR="00071ED0" w:rsidRPr="00071ED0" w:rsidRDefault="00071ED0" w:rsidP="003B1E7E">
      <w:pPr>
        <w:tabs>
          <w:tab w:val="left" w:pos="851"/>
        </w:tabs>
        <w:spacing w:before="120" w:after="120" w:line="264" w:lineRule="auto"/>
        <w:ind w:firstLine="709"/>
        <w:jc w:val="both"/>
        <w:rPr>
          <w:rFonts w:ascii="Times New Roman" w:hAnsi="Times New Roman"/>
          <w:bCs/>
          <w:lang w:val="vi"/>
        </w:rPr>
      </w:pPr>
      <w:r w:rsidRPr="00071ED0">
        <w:rPr>
          <w:rFonts w:ascii="Times New Roman" w:hAnsi="Times New Roman"/>
          <w:bCs/>
          <w:lang w:val="vi"/>
        </w:rPr>
        <w:t>b) Đề xuất giải pháp nhằm nâng cao hiệu quả thi hành</w:t>
      </w:r>
    </w:p>
    <w:p w:rsidR="00071ED0" w:rsidRPr="00071ED0" w:rsidRDefault="00071ED0" w:rsidP="00071ED0">
      <w:pPr>
        <w:tabs>
          <w:tab w:val="left" w:pos="851"/>
        </w:tabs>
        <w:spacing w:before="120" w:after="120" w:line="264" w:lineRule="auto"/>
        <w:ind w:firstLine="709"/>
        <w:jc w:val="both"/>
        <w:rPr>
          <w:rFonts w:ascii="Times New Roman" w:hAnsi="Times New Roman"/>
          <w:bCs/>
          <w:lang w:val="vi"/>
        </w:rPr>
      </w:pPr>
      <w:r w:rsidRPr="00071ED0">
        <w:rPr>
          <w:rFonts w:ascii="Times New Roman" w:hAnsi="Times New Roman" w:hint="eastAsia"/>
          <w:bCs/>
          <w:lang w:val="vi"/>
        </w:rPr>
        <w:t>Đ</w:t>
      </w:r>
      <w:r w:rsidRPr="00071ED0">
        <w:rPr>
          <w:rFonts w:ascii="Times New Roman" w:hAnsi="Times New Roman"/>
          <w:bCs/>
          <w:lang w:val="vi"/>
        </w:rPr>
        <w:t>ể khắc phục những khó kh</w:t>
      </w:r>
      <w:r w:rsidRPr="00071ED0">
        <w:rPr>
          <w:rFonts w:ascii="Times New Roman" w:hAnsi="Times New Roman" w:hint="eastAsia"/>
          <w:bCs/>
          <w:lang w:val="vi"/>
        </w:rPr>
        <w:t>ă</w:t>
      </w:r>
      <w:r w:rsidRPr="00071ED0">
        <w:rPr>
          <w:rFonts w:ascii="Times New Roman" w:hAnsi="Times New Roman"/>
          <w:bCs/>
          <w:lang w:val="vi"/>
        </w:rPr>
        <w:t>n, v</w:t>
      </w:r>
      <w:r w:rsidRPr="00071ED0">
        <w:rPr>
          <w:rFonts w:ascii="Times New Roman" w:hAnsi="Times New Roman" w:hint="eastAsia"/>
          <w:bCs/>
          <w:lang w:val="vi"/>
        </w:rPr>
        <w:t>ư</w:t>
      </w:r>
      <w:r w:rsidRPr="00071ED0">
        <w:rPr>
          <w:rFonts w:ascii="Times New Roman" w:hAnsi="Times New Roman"/>
          <w:bCs/>
          <w:lang w:val="vi"/>
        </w:rPr>
        <w:t>ớng mắc trong thực tiễn thi hành Luật Th</w:t>
      </w:r>
      <w:r w:rsidRPr="00071ED0">
        <w:rPr>
          <w:rFonts w:ascii="Times New Roman" w:hAnsi="Times New Roman" w:hint="eastAsia"/>
          <w:bCs/>
          <w:lang w:val="vi"/>
        </w:rPr>
        <w:t>ư</w:t>
      </w:r>
      <w:r w:rsidRPr="00071ED0">
        <w:rPr>
          <w:rFonts w:ascii="Times New Roman" w:hAnsi="Times New Roman"/>
          <w:bCs/>
          <w:lang w:val="vi"/>
        </w:rPr>
        <w:t xml:space="preserve"> viện, nâng cao hiệu quả hoạt </w:t>
      </w:r>
      <w:r w:rsidRPr="00071ED0">
        <w:rPr>
          <w:rFonts w:ascii="Times New Roman" w:hAnsi="Times New Roman" w:hint="eastAsia"/>
          <w:bCs/>
          <w:lang w:val="vi"/>
        </w:rPr>
        <w:t>đ</w:t>
      </w:r>
      <w:r w:rsidRPr="00071ED0">
        <w:rPr>
          <w:rFonts w:ascii="Times New Roman" w:hAnsi="Times New Roman"/>
          <w:bCs/>
          <w:lang w:val="vi"/>
        </w:rPr>
        <w:t>ộng của hệ thống th</w:t>
      </w:r>
      <w:r w:rsidRPr="00071ED0">
        <w:rPr>
          <w:rFonts w:ascii="Times New Roman" w:hAnsi="Times New Roman" w:hint="eastAsia"/>
          <w:bCs/>
          <w:lang w:val="vi"/>
        </w:rPr>
        <w:t>ư</w:t>
      </w:r>
      <w:r w:rsidRPr="00071ED0">
        <w:rPr>
          <w:rFonts w:ascii="Times New Roman" w:hAnsi="Times New Roman"/>
          <w:bCs/>
          <w:lang w:val="vi"/>
        </w:rPr>
        <w:t xml:space="preserve"> viện, </w:t>
      </w:r>
      <w:r w:rsidRPr="00071ED0">
        <w:rPr>
          <w:rFonts w:ascii="Times New Roman" w:hAnsi="Times New Roman" w:hint="eastAsia"/>
          <w:bCs/>
          <w:lang w:val="vi"/>
        </w:rPr>
        <w:t>đá</w:t>
      </w:r>
      <w:r w:rsidRPr="00071ED0">
        <w:rPr>
          <w:rFonts w:ascii="Times New Roman" w:hAnsi="Times New Roman"/>
          <w:bCs/>
          <w:lang w:val="vi"/>
        </w:rPr>
        <w:t>p ứng yêu cầu phát triển v</w:t>
      </w:r>
      <w:r w:rsidRPr="00071ED0">
        <w:rPr>
          <w:rFonts w:ascii="Times New Roman" w:hAnsi="Times New Roman" w:hint="eastAsia"/>
          <w:bCs/>
          <w:lang w:val="vi"/>
        </w:rPr>
        <w:t>ă</w:t>
      </w:r>
      <w:r w:rsidRPr="00071ED0">
        <w:rPr>
          <w:rFonts w:ascii="Times New Roman" w:hAnsi="Times New Roman"/>
          <w:bCs/>
          <w:lang w:val="vi"/>
        </w:rPr>
        <w:t xml:space="preserve">n hóa </w:t>
      </w:r>
      <w:r w:rsidRPr="00071ED0">
        <w:rPr>
          <w:rFonts w:ascii="Times New Roman" w:hAnsi="Times New Roman" w:hint="eastAsia"/>
          <w:bCs/>
          <w:lang w:val="vi"/>
        </w:rPr>
        <w:t>đ</w:t>
      </w:r>
      <w:r w:rsidRPr="00071ED0">
        <w:rPr>
          <w:rFonts w:ascii="Times New Roman" w:hAnsi="Times New Roman"/>
          <w:bCs/>
          <w:lang w:val="vi"/>
        </w:rPr>
        <w:t xml:space="preserve">ọc, xây dựng xã hội học tập và chuyển </w:t>
      </w:r>
      <w:r w:rsidRPr="00071ED0">
        <w:rPr>
          <w:rFonts w:ascii="Times New Roman" w:hAnsi="Times New Roman" w:hint="eastAsia"/>
          <w:bCs/>
          <w:lang w:val="vi"/>
        </w:rPr>
        <w:t>đ</w:t>
      </w:r>
      <w:r w:rsidRPr="00071ED0">
        <w:rPr>
          <w:rFonts w:ascii="Times New Roman" w:hAnsi="Times New Roman"/>
          <w:bCs/>
          <w:lang w:val="vi"/>
        </w:rPr>
        <w:t xml:space="preserve">ổi số trong giai </w:t>
      </w:r>
      <w:r w:rsidRPr="00071ED0">
        <w:rPr>
          <w:rFonts w:ascii="Times New Roman" w:hAnsi="Times New Roman" w:hint="eastAsia"/>
          <w:bCs/>
          <w:lang w:val="vi"/>
        </w:rPr>
        <w:t>đ</w:t>
      </w:r>
      <w:r w:rsidRPr="00071ED0">
        <w:rPr>
          <w:rFonts w:ascii="Times New Roman" w:hAnsi="Times New Roman"/>
          <w:bCs/>
          <w:lang w:val="vi"/>
        </w:rPr>
        <w:t xml:space="preserve">oạn mới, cần triển khai </w:t>
      </w:r>
      <w:r w:rsidRPr="00071ED0">
        <w:rPr>
          <w:rFonts w:ascii="Times New Roman" w:hAnsi="Times New Roman" w:hint="eastAsia"/>
          <w:bCs/>
          <w:lang w:val="vi"/>
        </w:rPr>
        <w:t>đ</w:t>
      </w:r>
      <w:r w:rsidRPr="00071ED0">
        <w:rPr>
          <w:rFonts w:ascii="Times New Roman" w:hAnsi="Times New Roman"/>
          <w:bCs/>
          <w:lang w:val="vi"/>
        </w:rPr>
        <w:t>ồng bộ c</w:t>
      </w:r>
      <w:r w:rsidRPr="00071ED0">
        <w:rPr>
          <w:rFonts w:ascii="Times New Roman" w:hAnsi="Times New Roman" w:hint="eastAsia"/>
          <w:bCs/>
          <w:lang w:val="vi"/>
        </w:rPr>
        <w:t>á</w:t>
      </w:r>
      <w:r w:rsidRPr="00071ED0">
        <w:rPr>
          <w:rFonts w:ascii="Times New Roman" w:hAnsi="Times New Roman"/>
          <w:bCs/>
          <w:lang w:val="vi"/>
        </w:rPr>
        <w:t>c nhóm giải pháp sau:</w:t>
      </w:r>
    </w:p>
    <w:p w:rsidR="00071ED0" w:rsidRPr="00071ED0" w:rsidRDefault="00071ED0" w:rsidP="00071ED0">
      <w:pPr>
        <w:pStyle w:val="ListParagraph"/>
        <w:numPr>
          <w:ilvl w:val="0"/>
          <w:numId w:val="15"/>
        </w:numPr>
        <w:tabs>
          <w:tab w:val="left" w:pos="851"/>
        </w:tabs>
        <w:spacing w:before="120" w:after="120" w:line="264" w:lineRule="auto"/>
        <w:ind w:left="0" w:firstLine="709"/>
        <w:jc w:val="both"/>
        <w:rPr>
          <w:rFonts w:ascii="Times New Roman" w:hAnsi="Times New Roman"/>
          <w:bCs/>
          <w:lang w:val="vi"/>
        </w:rPr>
      </w:pPr>
      <w:r w:rsidRPr="00071ED0">
        <w:rPr>
          <w:rFonts w:ascii="Times New Roman" w:hAnsi="Times New Roman" w:cs="Calibri"/>
          <w:bCs/>
          <w:lang w:val="vi"/>
        </w:rPr>
        <w:t>Tă</w:t>
      </w:r>
      <w:r w:rsidRPr="00071ED0">
        <w:rPr>
          <w:rFonts w:ascii="Times New Roman" w:hAnsi="Times New Roman"/>
          <w:bCs/>
          <w:lang w:val="vi"/>
        </w:rPr>
        <w:t>ng c</w:t>
      </w:r>
      <w:r w:rsidRPr="00071ED0">
        <w:rPr>
          <w:rFonts w:ascii="Times New Roman" w:hAnsi="Times New Roman" w:hint="eastAsia"/>
          <w:bCs/>
          <w:lang w:val="vi"/>
        </w:rPr>
        <w:t>ư</w:t>
      </w:r>
      <w:r w:rsidRPr="00071ED0">
        <w:rPr>
          <w:rFonts w:ascii="Times New Roman" w:hAnsi="Times New Roman"/>
          <w:bCs/>
          <w:lang w:val="vi"/>
        </w:rPr>
        <w:t xml:space="preserve">ờng </w:t>
      </w:r>
      <w:r w:rsidRPr="00071ED0">
        <w:rPr>
          <w:rFonts w:ascii="Times New Roman" w:hAnsi="Times New Roman" w:hint="eastAsia"/>
          <w:bCs/>
          <w:lang w:val="vi"/>
        </w:rPr>
        <w:t>đ</w:t>
      </w:r>
      <w:r w:rsidRPr="00071ED0">
        <w:rPr>
          <w:rFonts w:ascii="Times New Roman" w:hAnsi="Times New Roman"/>
          <w:bCs/>
          <w:lang w:val="vi"/>
        </w:rPr>
        <w:t>ầu t</w:t>
      </w:r>
      <w:r w:rsidRPr="00071ED0">
        <w:rPr>
          <w:rFonts w:ascii="Times New Roman" w:hAnsi="Times New Roman" w:hint="eastAsia"/>
          <w:bCs/>
          <w:lang w:val="vi"/>
        </w:rPr>
        <w:t>ư</w:t>
      </w:r>
      <w:r w:rsidRPr="00071ED0">
        <w:rPr>
          <w:rFonts w:ascii="Times New Roman" w:hAnsi="Times New Roman"/>
          <w:bCs/>
          <w:lang w:val="vi"/>
        </w:rPr>
        <w:t xml:space="preserve"> nguồn lực tài chính cho phát triển th</w:t>
      </w:r>
      <w:r w:rsidRPr="00071ED0">
        <w:rPr>
          <w:rFonts w:ascii="Times New Roman" w:hAnsi="Times New Roman" w:hint="eastAsia"/>
          <w:bCs/>
          <w:lang w:val="vi"/>
        </w:rPr>
        <w:t>ư</w:t>
      </w:r>
      <w:r w:rsidRPr="00071ED0">
        <w:rPr>
          <w:rFonts w:ascii="Times New Roman" w:hAnsi="Times New Roman"/>
          <w:bCs/>
          <w:lang w:val="vi"/>
        </w:rPr>
        <w:t xml:space="preserve"> viện: Nhà n</w:t>
      </w:r>
      <w:r w:rsidRPr="00071ED0">
        <w:rPr>
          <w:rFonts w:ascii="Times New Roman" w:hAnsi="Times New Roman" w:hint="eastAsia"/>
          <w:bCs/>
          <w:lang w:val="vi"/>
        </w:rPr>
        <w:t>ư</w:t>
      </w:r>
      <w:r w:rsidRPr="00071ED0">
        <w:rPr>
          <w:rFonts w:ascii="Times New Roman" w:hAnsi="Times New Roman"/>
          <w:bCs/>
          <w:lang w:val="vi"/>
        </w:rPr>
        <w:t xml:space="preserve">ớc cần quan tâm bố trí ngân sách phù hợp cho hoạt </w:t>
      </w:r>
      <w:r w:rsidRPr="00071ED0">
        <w:rPr>
          <w:rFonts w:ascii="Times New Roman" w:hAnsi="Times New Roman" w:hint="eastAsia"/>
          <w:bCs/>
          <w:lang w:val="vi"/>
        </w:rPr>
        <w:t>đ</w:t>
      </w:r>
      <w:r w:rsidRPr="00071ED0">
        <w:rPr>
          <w:rFonts w:ascii="Times New Roman" w:hAnsi="Times New Roman"/>
          <w:bCs/>
          <w:lang w:val="vi"/>
        </w:rPr>
        <w:t>ộng th</w:t>
      </w:r>
      <w:r w:rsidRPr="00071ED0">
        <w:rPr>
          <w:rFonts w:ascii="Times New Roman" w:hAnsi="Times New Roman" w:hint="eastAsia"/>
          <w:bCs/>
          <w:lang w:val="vi"/>
        </w:rPr>
        <w:t>ư</w:t>
      </w:r>
      <w:r w:rsidRPr="00071ED0">
        <w:rPr>
          <w:rFonts w:ascii="Times New Roman" w:hAnsi="Times New Roman"/>
          <w:bCs/>
          <w:lang w:val="vi"/>
        </w:rPr>
        <w:t xml:space="preserve"> viện, </w:t>
      </w:r>
      <w:r w:rsidRPr="00071ED0">
        <w:rPr>
          <w:rFonts w:ascii="Times New Roman" w:hAnsi="Times New Roman" w:hint="eastAsia"/>
          <w:bCs/>
          <w:lang w:val="vi"/>
        </w:rPr>
        <w:t>đ</w:t>
      </w:r>
      <w:r w:rsidRPr="00071ED0">
        <w:rPr>
          <w:rFonts w:ascii="Times New Roman" w:hAnsi="Times New Roman"/>
          <w:bCs/>
          <w:lang w:val="vi"/>
        </w:rPr>
        <w:t>ặc biệt là th</w:t>
      </w:r>
      <w:r w:rsidRPr="00071ED0">
        <w:rPr>
          <w:rFonts w:ascii="Times New Roman" w:hAnsi="Times New Roman" w:hint="eastAsia"/>
          <w:bCs/>
          <w:lang w:val="vi"/>
        </w:rPr>
        <w:t>ư</w:t>
      </w:r>
      <w:r w:rsidRPr="00071ED0">
        <w:rPr>
          <w:rFonts w:ascii="Times New Roman" w:hAnsi="Times New Roman"/>
          <w:bCs/>
          <w:lang w:val="vi"/>
        </w:rPr>
        <w:t xml:space="preserve"> viện công cộng ở c</w:t>
      </w:r>
      <w:r w:rsidRPr="00071ED0">
        <w:rPr>
          <w:rFonts w:ascii="Times New Roman" w:hAnsi="Times New Roman" w:hint="eastAsia"/>
          <w:bCs/>
          <w:lang w:val="vi"/>
        </w:rPr>
        <w:t>ơ</w:t>
      </w:r>
      <w:r w:rsidRPr="00071ED0">
        <w:rPr>
          <w:rFonts w:ascii="Times New Roman" w:hAnsi="Times New Roman"/>
          <w:bCs/>
          <w:lang w:val="vi"/>
        </w:rPr>
        <w:t xml:space="preserve"> sở, bảo </w:t>
      </w:r>
      <w:r w:rsidRPr="00071ED0">
        <w:rPr>
          <w:rFonts w:ascii="Times New Roman" w:hAnsi="Times New Roman" w:hint="eastAsia"/>
          <w:bCs/>
          <w:lang w:val="vi"/>
        </w:rPr>
        <w:t>đ</w:t>
      </w:r>
      <w:r w:rsidRPr="00071ED0">
        <w:rPr>
          <w:rFonts w:ascii="Times New Roman" w:hAnsi="Times New Roman"/>
          <w:bCs/>
          <w:lang w:val="vi"/>
        </w:rPr>
        <w:t xml:space="preserve">ảm tối thiểu các </w:t>
      </w:r>
      <w:r w:rsidRPr="00071ED0">
        <w:rPr>
          <w:rFonts w:ascii="Times New Roman" w:hAnsi="Times New Roman" w:hint="eastAsia"/>
          <w:bCs/>
          <w:lang w:val="vi"/>
        </w:rPr>
        <w:t>đ</w:t>
      </w:r>
      <w:r w:rsidRPr="00071ED0">
        <w:rPr>
          <w:rFonts w:ascii="Times New Roman" w:hAnsi="Times New Roman"/>
          <w:bCs/>
          <w:lang w:val="vi"/>
        </w:rPr>
        <w:t>iều kiện về c</w:t>
      </w:r>
      <w:r w:rsidRPr="00071ED0">
        <w:rPr>
          <w:rFonts w:ascii="Times New Roman" w:hAnsi="Times New Roman" w:hint="eastAsia"/>
          <w:bCs/>
          <w:lang w:val="vi"/>
        </w:rPr>
        <w:t>ơ</w:t>
      </w:r>
      <w:r w:rsidRPr="00071ED0">
        <w:rPr>
          <w:rFonts w:ascii="Times New Roman" w:hAnsi="Times New Roman"/>
          <w:bCs/>
          <w:lang w:val="vi"/>
        </w:rPr>
        <w:t xml:space="preserve"> sở vật chất, trang thiết bị và bổ sung vốn tài liệu. </w:t>
      </w:r>
      <w:r w:rsidRPr="00071ED0">
        <w:rPr>
          <w:rFonts w:ascii="Times New Roman" w:hAnsi="Times New Roman" w:hint="eastAsia"/>
          <w:bCs/>
          <w:lang w:val="vi"/>
        </w:rPr>
        <w:t>Ư</w:t>
      </w:r>
      <w:r w:rsidRPr="00071ED0">
        <w:rPr>
          <w:rFonts w:ascii="Times New Roman" w:hAnsi="Times New Roman"/>
          <w:bCs/>
          <w:lang w:val="vi"/>
        </w:rPr>
        <w:t xml:space="preserve">u tiên </w:t>
      </w:r>
      <w:r w:rsidRPr="00071ED0">
        <w:rPr>
          <w:rFonts w:ascii="Times New Roman" w:hAnsi="Times New Roman" w:hint="eastAsia"/>
          <w:bCs/>
          <w:lang w:val="vi"/>
        </w:rPr>
        <w:t>đ</w:t>
      </w:r>
      <w:r w:rsidRPr="00071ED0">
        <w:rPr>
          <w:rFonts w:ascii="Times New Roman" w:hAnsi="Times New Roman"/>
          <w:bCs/>
          <w:lang w:val="vi"/>
        </w:rPr>
        <w:t>ầu t</w:t>
      </w:r>
      <w:r w:rsidRPr="00071ED0">
        <w:rPr>
          <w:rFonts w:ascii="Times New Roman" w:hAnsi="Times New Roman" w:hint="eastAsia"/>
          <w:bCs/>
          <w:lang w:val="vi"/>
        </w:rPr>
        <w:t>ư</w:t>
      </w:r>
      <w:r w:rsidRPr="00071ED0">
        <w:rPr>
          <w:rFonts w:ascii="Times New Roman" w:hAnsi="Times New Roman"/>
          <w:bCs/>
          <w:lang w:val="vi"/>
        </w:rPr>
        <w:t xml:space="preserve"> cho việc nâng cấp trụ sở th</w:t>
      </w:r>
      <w:r w:rsidRPr="00071ED0">
        <w:rPr>
          <w:rFonts w:ascii="Times New Roman" w:hAnsi="Times New Roman" w:hint="eastAsia"/>
          <w:bCs/>
          <w:lang w:val="vi"/>
        </w:rPr>
        <w:t>ư</w:t>
      </w:r>
      <w:r w:rsidRPr="00071ED0">
        <w:rPr>
          <w:rFonts w:ascii="Times New Roman" w:hAnsi="Times New Roman"/>
          <w:bCs/>
          <w:lang w:val="vi"/>
        </w:rPr>
        <w:t xml:space="preserve"> viện, không gian </w:t>
      </w:r>
      <w:r w:rsidRPr="00071ED0">
        <w:rPr>
          <w:rFonts w:ascii="Times New Roman" w:hAnsi="Times New Roman" w:hint="eastAsia"/>
          <w:bCs/>
          <w:lang w:val="vi"/>
        </w:rPr>
        <w:t>đ</w:t>
      </w:r>
      <w:r w:rsidRPr="00071ED0">
        <w:rPr>
          <w:rFonts w:ascii="Times New Roman" w:hAnsi="Times New Roman"/>
          <w:bCs/>
          <w:lang w:val="vi"/>
        </w:rPr>
        <w:t>ọc, kho l</w:t>
      </w:r>
      <w:r w:rsidRPr="00071ED0">
        <w:rPr>
          <w:rFonts w:ascii="Times New Roman" w:hAnsi="Times New Roman" w:hint="eastAsia"/>
          <w:bCs/>
          <w:lang w:val="vi"/>
        </w:rPr>
        <w:t>ư</w:t>
      </w:r>
      <w:r w:rsidRPr="00071ED0">
        <w:rPr>
          <w:rFonts w:ascii="Times New Roman" w:hAnsi="Times New Roman"/>
          <w:bCs/>
          <w:lang w:val="vi"/>
        </w:rPr>
        <w:t>u trữ và bảo quản tài nguyên thông tin; t</w:t>
      </w:r>
      <w:r w:rsidRPr="00071ED0">
        <w:rPr>
          <w:rFonts w:ascii="Times New Roman" w:hAnsi="Times New Roman" w:hint="eastAsia"/>
          <w:bCs/>
          <w:lang w:val="vi"/>
        </w:rPr>
        <w:t>ă</w:t>
      </w:r>
      <w:r w:rsidRPr="00071ED0">
        <w:rPr>
          <w:rFonts w:ascii="Times New Roman" w:hAnsi="Times New Roman"/>
          <w:bCs/>
          <w:lang w:val="vi"/>
        </w:rPr>
        <w:t xml:space="preserve">ng kinh phí bổ sung sách mới, tài liệu </w:t>
      </w:r>
      <w:r w:rsidRPr="00071ED0">
        <w:rPr>
          <w:rFonts w:ascii="Times New Roman" w:hAnsi="Times New Roman" w:hint="eastAsia"/>
          <w:bCs/>
          <w:lang w:val="vi"/>
        </w:rPr>
        <w:t>đ</w:t>
      </w:r>
      <w:r w:rsidRPr="00071ED0">
        <w:rPr>
          <w:rFonts w:ascii="Times New Roman" w:hAnsi="Times New Roman"/>
          <w:bCs/>
          <w:lang w:val="vi"/>
        </w:rPr>
        <w:t xml:space="preserve">iện tử và tài nguyên thông tin số. </w:t>
      </w:r>
      <w:r w:rsidRPr="00071ED0">
        <w:rPr>
          <w:rFonts w:ascii="Times New Roman" w:hAnsi="Times New Roman" w:hint="eastAsia"/>
          <w:bCs/>
          <w:lang w:val="vi"/>
        </w:rPr>
        <w:t>Đ</w:t>
      </w:r>
      <w:r w:rsidRPr="00071ED0">
        <w:rPr>
          <w:rFonts w:ascii="Times New Roman" w:hAnsi="Times New Roman"/>
          <w:bCs/>
          <w:lang w:val="vi"/>
        </w:rPr>
        <w:t>ồng thời, nghiên cứu c</w:t>
      </w:r>
      <w:r w:rsidRPr="00071ED0">
        <w:rPr>
          <w:rFonts w:ascii="Times New Roman" w:hAnsi="Times New Roman" w:hint="eastAsia"/>
          <w:bCs/>
          <w:lang w:val="vi"/>
        </w:rPr>
        <w:t>ơ</w:t>
      </w:r>
      <w:r w:rsidRPr="00071ED0">
        <w:rPr>
          <w:rFonts w:ascii="Times New Roman" w:hAnsi="Times New Roman"/>
          <w:bCs/>
          <w:lang w:val="vi"/>
        </w:rPr>
        <w:t xml:space="preserve"> chế phân bổ ngân sách theo h</w:t>
      </w:r>
      <w:r w:rsidRPr="00071ED0">
        <w:rPr>
          <w:rFonts w:ascii="Times New Roman" w:hAnsi="Times New Roman" w:hint="eastAsia"/>
          <w:bCs/>
          <w:lang w:val="vi"/>
        </w:rPr>
        <w:t>ư</w:t>
      </w:r>
      <w:r w:rsidRPr="00071ED0">
        <w:rPr>
          <w:rFonts w:ascii="Times New Roman" w:hAnsi="Times New Roman"/>
          <w:bCs/>
          <w:lang w:val="vi"/>
        </w:rPr>
        <w:t xml:space="preserve">ớng công bằng, gắn với nhu cầu phục vụ và </w:t>
      </w:r>
      <w:r w:rsidRPr="00071ED0">
        <w:rPr>
          <w:rFonts w:ascii="Times New Roman" w:hAnsi="Times New Roman" w:hint="eastAsia"/>
          <w:bCs/>
          <w:lang w:val="vi"/>
        </w:rPr>
        <w:t>đ</w:t>
      </w:r>
      <w:r w:rsidRPr="00071ED0">
        <w:rPr>
          <w:rFonts w:ascii="Times New Roman" w:hAnsi="Times New Roman"/>
          <w:bCs/>
          <w:lang w:val="vi"/>
        </w:rPr>
        <w:t xml:space="preserve">ặc thù của từng </w:t>
      </w:r>
      <w:r w:rsidRPr="00071ED0">
        <w:rPr>
          <w:rFonts w:ascii="Times New Roman" w:hAnsi="Times New Roman" w:hint="eastAsia"/>
          <w:bCs/>
          <w:lang w:val="vi"/>
        </w:rPr>
        <w:t>đ</w:t>
      </w:r>
      <w:r w:rsidRPr="00071ED0">
        <w:rPr>
          <w:rFonts w:ascii="Times New Roman" w:hAnsi="Times New Roman"/>
          <w:bCs/>
          <w:lang w:val="vi"/>
        </w:rPr>
        <w:t>ịa ph</w:t>
      </w:r>
      <w:r w:rsidRPr="00071ED0">
        <w:rPr>
          <w:rFonts w:ascii="Times New Roman" w:hAnsi="Times New Roman" w:hint="eastAsia"/>
          <w:bCs/>
          <w:lang w:val="vi"/>
        </w:rPr>
        <w:t>ươ</w:t>
      </w:r>
      <w:r w:rsidRPr="00071ED0">
        <w:rPr>
          <w:rFonts w:ascii="Times New Roman" w:hAnsi="Times New Roman"/>
          <w:bCs/>
          <w:lang w:val="vi"/>
        </w:rPr>
        <w:t xml:space="preserve">ng, từng khu vực, nhất là vùng sâu, vùng xa, vùng có </w:t>
      </w:r>
      <w:r w:rsidRPr="00071ED0">
        <w:rPr>
          <w:rFonts w:ascii="Times New Roman" w:hAnsi="Times New Roman" w:hint="eastAsia"/>
          <w:bCs/>
          <w:lang w:val="vi"/>
        </w:rPr>
        <w:t>đ</w:t>
      </w:r>
      <w:r w:rsidRPr="00071ED0">
        <w:rPr>
          <w:rFonts w:ascii="Times New Roman" w:hAnsi="Times New Roman"/>
          <w:bCs/>
          <w:lang w:val="vi"/>
        </w:rPr>
        <w:t>iều kiện kinh tế - xã hội khó kh</w:t>
      </w:r>
      <w:r w:rsidRPr="00071ED0">
        <w:rPr>
          <w:rFonts w:ascii="Times New Roman" w:hAnsi="Times New Roman" w:hint="eastAsia"/>
          <w:bCs/>
          <w:lang w:val="vi"/>
        </w:rPr>
        <w:t>ă</w:t>
      </w:r>
      <w:r w:rsidRPr="00071ED0">
        <w:rPr>
          <w:rFonts w:ascii="Times New Roman" w:hAnsi="Times New Roman"/>
          <w:bCs/>
          <w:lang w:val="vi"/>
        </w:rPr>
        <w:t>n.</w:t>
      </w:r>
    </w:p>
    <w:p w:rsidR="00071ED0" w:rsidRPr="00071ED0" w:rsidRDefault="00071ED0" w:rsidP="00071ED0">
      <w:pPr>
        <w:tabs>
          <w:tab w:val="left" w:pos="851"/>
        </w:tabs>
        <w:spacing w:before="120" w:after="120" w:line="264" w:lineRule="auto"/>
        <w:ind w:firstLine="709"/>
        <w:jc w:val="both"/>
        <w:rPr>
          <w:rFonts w:ascii="Times New Roman" w:hAnsi="Times New Roman"/>
          <w:bCs/>
          <w:lang w:val="vi"/>
        </w:rPr>
      </w:pPr>
      <w:r w:rsidRPr="00071ED0">
        <w:rPr>
          <w:rFonts w:ascii="Times New Roman" w:hAnsi="Times New Roman"/>
          <w:bCs/>
          <w:lang w:val="vi"/>
        </w:rPr>
        <w:t>- Kiện toàn tổ chức bộ máy và phát triển nguồn nhân lực th</w:t>
      </w:r>
      <w:r w:rsidRPr="00071ED0">
        <w:rPr>
          <w:rFonts w:ascii="Times New Roman" w:hAnsi="Times New Roman" w:hint="eastAsia"/>
          <w:bCs/>
          <w:lang w:val="vi"/>
        </w:rPr>
        <w:t>ư</w:t>
      </w:r>
      <w:r w:rsidRPr="00071ED0">
        <w:rPr>
          <w:rFonts w:ascii="Times New Roman" w:hAnsi="Times New Roman"/>
          <w:bCs/>
          <w:lang w:val="vi"/>
        </w:rPr>
        <w:t xml:space="preserve"> viện</w:t>
      </w:r>
      <w:r>
        <w:rPr>
          <w:rFonts w:ascii="Times New Roman" w:hAnsi="Times New Roman"/>
          <w:bCs/>
          <w:lang w:val="vi"/>
        </w:rPr>
        <w:t xml:space="preserve">: </w:t>
      </w:r>
      <w:r w:rsidRPr="00071ED0">
        <w:rPr>
          <w:rFonts w:ascii="Times New Roman" w:hAnsi="Times New Roman"/>
          <w:bCs/>
          <w:lang w:val="vi"/>
        </w:rPr>
        <w:t>Rà soát, sắp xếp lại mạng l</w:t>
      </w:r>
      <w:r w:rsidRPr="00071ED0">
        <w:rPr>
          <w:rFonts w:ascii="Times New Roman" w:hAnsi="Times New Roman" w:hint="eastAsia"/>
          <w:bCs/>
          <w:lang w:val="vi"/>
        </w:rPr>
        <w:t>ư</w:t>
      </w:r>
      <w:r w:rsidRPr="00071ED0">
        <w:rPr>
          <w:rFonts w:ascii="Times New Roman" w:hAnsi="Times New Roman"/>
          <w:bCs/>
          <w:lang w:val="vi"/>
        </w:rPr>
        <w:t>ới th</w:t>
      </w:r>
      <w:r w:rsidRPr="00071ED0">
        <w:rPr>
          <w:rFonts w:ascii="Times New Roman" w:hAnsi="Times New Roman" w:hint="eastAsia"/>
          <w:bCs/>
          <w:lang w:val="vi"/>
        </w:rPr>
        <w:t>ư</w:t>
      </w:r>
      <w:r w:rsidRPr="00071ED0">
        <w:rPr>
          <w:rFonts w:ascii="Times New Roman" w:hAnsi="Times New Roman"/>
          <w:bCs/>
          <w:lang w:val="vi"/>
        </w:rPr>
        <w:t xml:space="preserve"> viện công cộng phù hợp với mô hình chính quyền </w:t>
      </w:r>
      <w:r w:rsidRPr="00071ED0">
        <w:rPr>
          <w:rFonts w:ascii="Times New Roman" w:hAnsi="Times New Roman" w:hint="eastAsia"/>
          <w:bCs/>
          <w:lang w:val="vi"/>
        </w:rPr>
        <w:t>đ</w:t>
      </w:r>
      <w:r w:rsidRPr="00071ED0">
        <w:rPr>
          <w:rFonts w:ascii="Times New Roman" w:hAnsi="Times New Roman"/>
          <w:bCs/>
          <w:lang w:val="vi"/>
        </w:rPr>
        <w:t>ịa ph</w:t>
      </w:r>
      <w:r w:rsidRPr="00071ED0">
        <w:rPr>
          <w:rFonts w:ascii="Times New Roman" w:hAnsi="Times New Roman" w:hint="eastAsia"/>
          <w:bCs/>
          <w:lang w:val="vi"/>
        </w:rPr>
        <w:t>ươ</w:t>
      </w:r>
      <w:r w:rsidRPr="00071ED0">
        <w:rPr>
          <w:rFonts w:ascii="Times New Roman" w:hAnsi="Times New Roman"/>
          <w:bCs/>
          <w:lang w:val="vi"/>
        </w:rPr>
        <w:t>ng 02 cấp; bố trí cán bộ làm công tác th</w:t>
      </w:r>
      <w:r w:rsidRPr="00071ED0">
        <w:rPr>
          <w:rFonts w:ascii="Times New Roman" w:hAnsi="Times New Roman" w:hint="eastAsia"/>
          <w:bCs/>
          <w:lang w:val="vi"/>
        </w:rPr>
        <w:t>ư</w:t>
      </w:r>
      <w:r w:rsidRPr="00071ED0">
        <w:rPr>
          <w:rFonts w:ascii="Times New Roman" w:hAnsi="Times New Roman"/>
          <w:bCs/>
          <w:lang w:val="vi"/>
        </w:rPr>
        <w:t xml:space="preserve"> viện theo h</w:t>
      </w:r>
      <w:r w:rsidRPr="00071ED0">
        <w:rPr>
          <w:rFonts w:ascii="Times New Roman" w:hAnsi="Times New Roman" w:hint="eastAsia"/>
          <w:bCs/>
          <w:lang w:val="vi"/>
        </w:rPr>
        <w:t>ư</w:t>
      </w:r>
      <w:r w:rsidRPr="00071ED0">
        <w:rPr>
          <w:rFonts w:ascii="Times New Roman" w:hAnsi="Times New Roman"/>
          <w:bCs/>
          <w:lang w:val="vi"/>
        </w:rPr>
        <w:t>ớng chuyên trách, hạn chế kiêm nhiệm. T</w:t>
      </w:r>
      <w:r w:rsidRPr="00071ED0">
        <w:rPr>
          <w:rFonts w:ascii="Times New Roman" w:hAnsi="Times New Roman" w:hint="eastAsia"/>
          <w:bCs/>
          <w:lang w:val="vi"/>
        </w:rPr>
        <w:t>ă</w:t>
      </w:r>
      <w:r w:rsidRPr="00071ED0">
        <w:rPr>
          <w:rFonts w:ascii="Times New Roman" w:hAnsi="Times New Roman"/>
          <w:bCs/>
          <w:lang w:val="vi"/>
        </w:rPr>
        <w:t>ng c</w:t>
      </w:r>
      <w:r w:rsidRPr="00071ED0">
        <w:rPr>
          <w:rFonts w:ascii="Times New Roman" w:hAnsi="Times New Roman" w:hint="eastAsia"/>
          <w:bCs/>
          <w:lang w:val="vi"/>
        </w:rPr>
        <w:t>ư</w:t>
      </w:r>
      <w:r w:rsidRPr="00071ED0">
        <w:rPr>
          <w:rFonts w:ascii="Times New Roman" w:hAnsi="Times New Roman"/>
          <w:bCs/>
          <w:lang w:val="vi"/>
        </w:rPr>
        <w:t xml:space="preserve">ờng </w:t>
      </w:r>
      <w:r w:rsidRPr="00071ED0">
        <w:rPr>
          <w:rFonts w:ascii="Times New Roman" w:hAnsi="Times New Roman" w:hint="eastAsia"/>
          <w:bCs/>
          <w:lang w:val="vi"/>
        </w:rPr>
        <w:t>đà</w:t>
      </w:r>
      <w:r w:rsidRPr="00071ED0">
        <w:rPr>
          <w:rFonts w:ascii="Times New Roman" w:hAnsi="Times New Roman"/>
          <w:bCs/>
          <w:lang w:val="vi"/>
        </w:rPr>
        <w:t>o tạo, bồi d</w:t>
      </w:r>
      <w:r w:rsidRPr="00071ED0">
        <w:rPr>
          <w:rFonts w:ascii="Times New Roman" w:hAnsi="Times New Roman" w:hint="eastAsia"/>
          <w:bCs/>
          <w:lang w:val="vi"/>
        </w:rPr>
        <w:t>ư</w:t>
      </w:r>
      <w:r w:rsidRPr="00071ED0">
        <w:rPr>
          <w:rFonts w:ascii="Times New Roman" w:hAnsi="Times New Roman"/>
          <w:bCs/>
          <w:lang w:val="vi"/>
        </w:rPr>
        <w:t xml:space="preserve">ỡng nâng cao trình </w:t>
      </w:r>
      <w:r w:rsidRPr="00071ED0">
        <w:rPr>
          <w:rFonts w:ascii="Times New Roman" w:hAnsi="Times New Roman" w:hint="eastAsia"/>
          <w:bCs/>
          <w:lang w:val="vi"/>
        </w:rPr>
        <w:t>đ</w:t>
      </w:r>
      <w:r w:rsidRPr="00071ED0">
        <w:rPr>
          <w:rFonts w:ascii="Times New Roman" w:hAnsi="Times New Roman"/>
          <w:bCs/>
          <w:lang w:val="vi"/>
        </w:rPr>
        <w:t xml:space="preserve">ộ chuyên môn, nghiệp vụ cho </w:t>
      </w:r>
      <w:r w:rsidRPr="00071ED0">
        <w:rPr>
          <w:rFonts w:ascii="Times New Roman" w:hAnsi="Times New Roman" w:hint="eastAsia"/>
          <w:bCs/>
          <w:lang w:val="vi"/>
        </w:rPr>
        <w:t>đ</w:t>
      </w:r>
      <w:r w:rsidRPr="00071ED0">
        <w:rPr>
          <w:rFonts w:ascii="Times New Roman" w:hAnsi="Times New Roman"/>
          <w:bCs/>
          <w:lang w:val="vi"/>
        </w:rPr>
        <w:t>ội ngũ cán bộ th</w:t>
      </w:r>
      <w:r w:rsidRPr="00071ED0">
        <w:rPr>
          <w:rFonts w:ascii="Times New Roman" w:hAnsi="Times New Roman" w:hint="eastAsia"/>
          <w:bCs/>
          <w:lang w:val="vi"/>
        </w:rPr>
        <w:t>ư</w:t>
      </w:r>
      <w:r w:rsidRPr="00071ED0">
        <w:rPr>
          <w:rFonts w:ascii="Times New Roman" w:hAnsi="Times New Roman"/>
          <w:bCs/>
          <w:lang w:val="vi"/>
        </w:rPr>
        <w:t xml:space="preserve"> viện, </w:t>
      </w:r>
      <w:r w:rsidRPr="00071ED0">
        <w:rPr>
          <w:rFonts w:ascii="Times New Roman" w:hAnsi="Times New Roman" w:hint="eastAsia"/>
          <w:bCs/>
          <w:lang w:val="vi"/>
        </w:rPr>
        <w:t>đ</w:t>
      </w:r>
      <w:r w:rsidRPr="00071ED0">
        <w:rPr>
          <w:rFonts w:ascii="Times New Roman" w:hAnsi="Times New Roman"/>
          <w:bCs/>
          <w:lang w:val="vi"/>
        </w:rPr>
        <w:t>ặc biệt là các kỹ n</w:t>
      </w:r>
      <w:r w:rsidRPr="00071ED0">
        <w:rPr>
          <w:rFonts w:ascii="Times New Roman" w:hAnsi="Times New Roman" w:hint="eastAsia"/>
          <w:bCs/>
          <w:lang w:val="vi"/>
        </w:rPr>
        <w:t>ă</w:t>
      </w:r>
      <w:r w:rsidRPr="00071ED0">
        <w:rPr>
          <w:rFonts w:ascii="Times New Roman" w:hAnsi="Times New Roman"/>
          <w:bCs/>
          <w:lang w:val="vi"/>
        </w:rPr>
        <w:t>ng nghiệp vụ th</w:t>
      </w:r>
      <w:r w:rsidRPr="00071ED0">
        <w:rPr>
          <w:rFonts w:ascii="Times New Roman" w:hAnsi="Times New Roman" w:hint="eastAsia"/>
          <w:bCs/>
          <w:lang w:val="vi"/>
        </w:rPr>
        <w:t>ư</w:t>
      </w:r>
      <w:r w:rsidRPr="00071ED0">
        <w:rPr>
          <w:rFonts w:ascii="Times New Roman" w:hAnsi="Times New Roman"/>
          <w:bCs/>
          <w:lang w:val="vi"/>
        </w:rPr>
        <w:t xml:space="preserve"> viện hiện </w:t>
      </w:r>
      <w:r w:rsidRPr="00071ED0">
        <w:rPr>
          <w:rFonts w:ascii="Times New Roman" w:hAnsi="Times New Roman" w:hint="eastAsia"/>
          <w:bCs/>
          <w:lang w:val="vi"/>
        </w:rPr>
        <w:t>đ</w:t>
      </w:r>
      <w:r w:rsidRPr="00071ED0">
        <w:rPr>
          <w:rFonts w:ascii="Times New Roman" w:hAnsi="Times New Roman"/>
          <w:bCs/>
          <w:lang w:val="vi"/>
        </w:rPr>
        <w:t>ại, quản lý th</w:t>
      </w:r>
      <w:r w:rsidRPr="00071ED0">
        <w:rPr>
          <w:rFonts w:ascii="Times New Roman" w:hAnsi="Times New Roman" w:hint="eastAsia"/>
          <w:bCs/>
          <w:lang w:val="vi"/>
        </w:rPr>
        <w:t>ư</w:t>
      </w:r>
      <w:r w:rsidRPr="00071ED0">
        <w:rPr>
          <w:rFonts w:ascii="Times New Roman" w:hAnsi="Times New Roman"/>
          <w:bCs/>
          <w:lang w:val="vi"/>
        </w:rPr>
        <w:t xml:space="preserve"> viện số, cung cấp dịch vụ thông tin trong môi tr</w:t>
      </w:r>
      <w:r w:rsidRPr="00071ED0">
        <w:rPr>
          <w:rFonts w:ascii="Times New Roman" w:hAnsi="Times New Roman" w:hint="eastAsia"/>
          <w:bCs/>
          <w:lang w:val="vi"/>
        </w:rPr>
        <w:t>ư</w:t>
      </w:r>
      <w:r w:rsidRPr="00071ED0">
        <w:rPr>
          <w:rFonts w:ascii="Times New Roman" w:hAnsi="Times New Roman"/>
          <w:bCs/>
          <w:lang w:val="vi"/>
        </w:rPr>
        <w:t xml:space="preserve">ờng số. </w:t>
      </w:r>
      <w:r w:rsidRPr="00071ED0">
        <w:rPr>
          <w:rFonts w:ascii="Times New Roman" w:hAnsi="Times New Roman" w:hint="eastAsia"/>
          <w:bCs/>
          <w:lang w:val="vi"/>
        </w:rPr>
        <w:t>Đ</w:t>
      </w:r>
      <w:r w:rsidRPr="00071ED0">
        <w:rPr>
          <w:rFonts w:ascii="Times New Roman" w:hAnsi="Times New Roman"/>
          <w:bCs/>
          <w:lang w:val="vi"/>
        </w:rPr>
        <w:t xml:space="preserve">ồng thời, nghiên cứu, </w:t>
      </w:r>
      <w:r w:rsidRPr="00071ED0">
        <w:rPr>
          <w:rFonts w:ascii="Times New Roman" w:hAnsi="Times New Roman" w:hint="eastAsia"/>
          <w:bCs/>
          <w:lang w:val="vi"/>
        </w:rPr>
        <w:t>đ</w:t>
      </w:r>
      <w:r w:rsidRPr="00071ED0">
        <w:rPr>
          <w:rFonts w:ascii="Times New Roman" w:hAnsi="Times New Roman"/>
          <w:bCs/>
          <w:lang w:val="vi"/>
        </w:rPr>
        <w:t xml:space="preserve">ề xuất các chính sách </w:t>
      </w:r>
      <w:r w:rsidRPr="00071ED0">
        <w:rPr>
          <w:rFonts w:ascii="Times New Roman" w:hAnsi="Times New Roman" w:hint="eastAsia"/>
          <w:bCs/>
          <w:lang w:val="vi"/>
        </w:rPr>
        <w:t>đã</w:t>
      </w:r>
      <w:r w:rsidRPr="00071ED0">
        <w:rPr>
          <w:rFonts w:ascii="Times New Roman" w:hAnsi="Times New Roman"/>
          <w:bCs/>
          <w:lang w:val="vi"/>
        </w:rPr>
        <w:t xml:space="preserve">i ngộ phù hợp nhằm thu hút, giữ chân nhân lực có trình </w:t>
      </w:r>
      <w:r w:rsidRPr="00071ED0">
        <w:rPr>
          <w:rFonts w:ascii="Times New Roman" w:hAnsi="Times New Roman" w:hint="eastAsia"/>
          <w:bCs/>
          <w:lang w:val="vi"/>
        </w:rPr>
        <w:t>đ</w:t>
      </w:r>
      <w:r w:rsidRPr="00071ED0">
        <w:rPr>
          <w:rFonts w:ascii="Times New Roman" w:hAnsi="Times New Roman"/>
          <w:bCs/>
          <w:lang w:val="vi"/>
        </w:rPr>
        <w:t>ộ chuyên môn làm việc trong lĩnh vực th</w:t>
      </w:r>
      <w:r w:rsidRPr="00071ED0">
        <w:rPr>
          <w:rFonts w:ascii="Times New Roman" w:hAnsi="Times New Roman" w:hint="eastAsia"/>
          <w:bCs/>
          <w:lang w:val="vi"/>
        </w:rPr>
        <w:t>ư</w:t>
      </w:r>
      <w:r w:rsidRPr="00071ED0">
        <w:rPr>
          <w:rFonts w:ascii="Times New Roman" w:hAnsi="Times New Roman"/>
          <w:bCs/>
          <w:lang w:val="vi"/>
        </w:rPr>
        <w:t xml:space="preserve"> viện.</w:t>
      </w:r>
    </w:p>
    <w:p w:rsidR="00071ED0" w:rsidRPr="00071ED0" w:rsidRDefault="00995FD9" w:rsidP="00071ED0">
      <w:pPr>
        <w:tabs>
          <w:tab w:val="left" w:pos="851"/>
        </w:tabs>
        <w:spacing w:before="120" w:after="120" w:line="264" w:lineRule="auto"/>
        <w:ind w:firstLine="709"/>
        <w:jc w:val="both"/>
        <w:rPr>
          <w:rFonts w:ascii="Times New Roman" w:hAnsi="Times New Roman"/>
          <w:bCs/>
          <w:lang w:val="vi"/>
        </w:rPr>
      </w:pPr>
      <w:r w:rsidRPr="00995FD9">
        <w:rPr>
          <w:rFonts w:ascii="Times New Roman" w:hAnsi="Times New Roman"/>
          <w:bCs/>
          <w:lang w:val="vi"/>
        </w:rPr>
        <w:t>- Đ</w:t>
      </w:r>
      <w:r w:rsidR="00071ED0" w:rsidRPr="00071ED0">
        <w:rPr>
          <w:rFonts w:ascii="Times New Roman" w:hAnsi="Times New Roman"/>
          <w:bCs/>
          <w:lang w:val="vi"/>
        </w:rPr>
        <w:t xml:space="preserve">ẩy mạnh ứng dụng công nghệ thông tin và chuyển </w:t>
      </w:r>
      <w:r w:rsidR="00071ED0" w:rsidRPr="00071ED0">
        <w:rPr>
          <w:rFonts w:ascii="Times New Roman" w:hAnsi="Times New Roman" w:hint="eastAsia"/>
          <w:bCs/>
          <w:lang w:val="vi"/>
        </w:rPr>
        <w:t>đ</w:t>
      </w:r>
      <w:r w:rsidR="00071ED0" w:rsidRPr="00071ED0">
        <w:rPr>
          <w:rFonts w:ascii="Times New Roman" w:hAnsi="Times New Roman"/>
          <w:bCs/>
          <w:lang w:val="vi"/>
        </w:rPr>
        <w:t xml:space="preserve">ổi số trong hoạt </w:t>
      </w:r>
      <w:r w:rsidR="00071ED0" w:rsidRPr="00071ED0">
        <w:rPr>
          <w:rFonts w:ascii="Times New Roman" w:hAnsi="Times New Roman" w:hint="eastAsia"/>
          <w:bCs/>
          <w:lang w:val="vi"/>
        </w:rPr>
        <w:t>đ</w:t>
      </w:r>
      <w:r w:rsidR="00071ED0" w:rsidRPr="00071ED0">
        <w:rPr>
          <w:rFonts w:ascii="Times New Roman" w:hAnsi="Times New Roman"/>
          <w:bCs/>
          <w:lang w:val="vi"/>
        </w:rPr>
        <w:t>ộng th</w:t>
      </w:r>
      <w:r w:rsidR="00071ED0" w:rsidRPr="00071ED0">
        <w:rPr>
          <w:rFonts w:ascii="Times New Roman" w:hAnsi="Times New Roman" w:hint="eastAsia"/>
          <w:bCs/>
          <w:lang w:val="vi"/>
        </w:rPr>
        <w:t>ư</w:t>
      </w:r>
      <w:r>
        <w:rPr>
          <w:rFonts w:ascii="Times New Roman" w:hAnsi="Times New Roman"/>
          <w:bCs/>
          <w:lang w:val="vi"/>
        </w:rPr>
        <w:t xml:space="preserve"> viện</w:t>
      </w:r>
      <w:r w:rsidRPr="00995FD9">
        <w:rPr>
          <w:rFonts w:ascii="Times New Roman" w:hAnsi="Times New Roman"/>
          <w:bCs/>
          <w:lang w:val="vi"/>
        </w:rPr>
        <w:t xml:space="preserve">: </w:t>
      </w:r>
      <w:r w:rsidR="00071ED0" w:rsidRPr="00071ED0">
        <w:rPr>
          <w:rFonts w:ascii="Times New Roman" w:hAnsi="Times New Roman"/>
          <w:bCs/>
          <w:lang w:val="vi"/>
        </w:rPr>
        <w:t xml:space="preserve">Tập trung </w:t>
      </w:r>
      <w:r w:rsidR="00071ED0" w:rsidRPr="00071ED0">
        <w:rPr>
          <w:rFonts w:ascii="Times New Roman" w:hAnsi="Times New Roman" w:hint="eastAsia"/>
          <w:bCs/>
          <w:lang w:val="vi"/>
        </w:rPr>
        <w:t>đ</w:t>
      </w:r>
      <w:r w:rsidR="00071ED0" w:rsidRPr="00071ED0">
        <w:rPr>
          <w:rFonts w:ascii="Times New Roman" w:hAnsi="Times New Roman"/>
          <w:bCs/>
          <w:lang w:val="vi"/>
        </w:rPr>
        <w:t>ầu t</w:t>
      </w:r>
      <w:r w:rsidR="00071ED0" w:rsidRPr="00071ED0">
        <w:rPr>
          <w:rFonts w:ascii="Times New Roman" w:hAnsi="Times New Roman" w:hint="eastAsia"/>
          <w:bCs/>
          <w:lang w:val="vi"/>
        </w:rPr>
        <w:t>ư</w:t>
      </w:r>
      <w:r w:rsidR="00071ED0" w:rsidRPr="00071ED0">
        <w:rPr>
          <w:rFonts w:ascii="Times New Roman" w:hAnsi="Times New Roman"/>
          <w:bCs/>
          <w:lang w:val="vi"/>
        </w:rPr>
        <w:t xml:space="preserve"> xây dựng hạ tầng công nghệ thông tin </w:t>
      </w:r>
      <w:r w:rsidR="00071ED0" w:rsidRPr="00071ED0">
        <w:rPr>
          <w:rFonts w:ascii="Times New Roman" w:hAnsi="Times New Roman" w:hint="eastAsia"/>
          <w:bCs/>
          <w:lang w:val="vi"/>
        </w:rPr>
        <w:t>đ</w:t>
      </w:r>
      <w:r w:rsidR="00071ED0" w:rsidRPr="00071ED0">
        <w:rPr>
          <w:rFonts w:ascii="Times New Roman" w:hAnsi="Times New Roman"/>
          <w:bCs/>
          <w:lang w:val="vi"/>
        </w:rPr>
        <w:t>ồng bộ cho hệ thống th</w:t>
      </w:r>
      <w:r w:rsidR="00071ED0" w:rsidRPr="00071ED0">
        <w:rPr>
          <w:rFonts w:ascii="Times New Roman" w:hAnsi="Times New Roman" w:hint="eastAsia"/>
          <w:bCs/>
          <w:lang w:val="vi"/>
        </w:rPr>
        <w:t>ư</w:t>
      </w:r>
      <w:r w:rsidR="00071ED0" w:rsidRPr="00071ED0">
        <w:rPr>
          <w:rFonts w:ascii="Times New Roman" w:hAnsi="Times New Roman"/>
          <w:bCs/>
          <w:lang w:val="vi"/>
        </w:rPr>
        <w:t xml:space="preserve"> viện công cộng, nhất là th</w:t>
      </w:r>
      <w:r w:rsidR="00071ED0" w:rsidRPr="00071ED0">
        <w:rPr>
          <w:rFonts w:ascii="Times New Roman" w:hAnsi="Times New Roman" w:hint="eastAsia"/>
          <w:bCs/>
          <w:lang w:val="vi"/>
        </w:rPr>
        <w:t>ư</w:t>
      </w:r>
      <w:r w:rsidR="00071ED0" w:rsidRPr="00071ED0">
        <w:rPr>
          <w:rFonts w:ascii="Times New Roman" w:hAnsi="Times New Roman"/>
          <w:bCs/>
          <w:lang w:val="vi"/>
        </w:rPr>
        <w:t xml:space="preserve"> viện cấp xã; triển khai sử dụng các phần mềm quản lý th</w:t>
      </w:r>
      <w:r w:rsidR="00071ED0" w:rsidRPr="00071ED0">
        <w:rPr>
          <w:rFonts w:ascii="Times New Roman" w:hAnsi="Times New Roman" w:hint="eastAsia"/>
          <w:bCs/>
          <w:lang w:val="vi"/>
        </w:rPr>
        <w:t>ư</w:t>
      </w:r>
      <w:r w:rsidR="00071ED0" w:rsidRPr="00071ED0">
        <w:rPr>
          <w:rFonts w:ascii="Times New Roman" w:hAnsi="Times New Roman"/>
          <w:bCs/>
          <w:lang w:val="vi"/>
        </w:rPr>
        <w:t xml:space="preserve"> viện thống nhất, tạo </w:t>
      </w:r>
      <w:r w:rsidR="00071ED0" w:rsidRPr="00071ED0">
        <w:rPr>
          <w:rFonts w:ascii="Times New Roman" w:hAnsi="Times New Roman" w:hint="eastAsia"/>
          <w:bCs/>
          <w:lang w:val="vi"/>
        </w:rPr>
        <w:t>đ</w:t>
      </w:r>
      <w:r w:rsidR="00071ED0" w:rsidRPr="00071ED0">
        <w:rPr>
          <w:rFonts w:ascii="Times New Roman" w:hAnsi="Times New Roman"/>
          <w:bCs/>
          <w:lang w:val="vi"/>
        </w:rPr>
        <w:t>iều kiện kết nối, chia sẻ và liên thông tài nguyên thông tin giữa các th</w:t>
      </w:r>
      <w:r w:rsidR="00071ED0" w:rsidRPr="00071ED0">
        <w:rPr>
          <w:rFonts w:ascii="Times New Roman" w:hAnsi="Times New Roman" w:hint="eastAsia"/>
          <w:bCs/>
          <w:lang w:val="vi"/>
        </w:rPr>
        <w:t>ư</w:t>
      </w:r>
      <w:r w:rsidR="00071ED0" w:rsidRPr="00071ED0">
        <w:rPr>
          <w:rFonts w:ascii="Times New Roman" w:hAnsi="Times New Roman"/>
          <w:bCs/>
          <w:lang w:val="vi"/>
        </w:rPr>
        <w:t xml:space="preserve"> viện trong cùng hệ thống. Khuyến khích phát triển th</w:t>
      </w:r>
      <w:r w:rsidR="00071ED0" w:rsidRPr="00071ED0">
        <w:rPr>
          <w:rFonts w:ascii="Times New Roman" w:hAnsi="Times New Roman" w:hint="eastAsia"/>
          <w:bCs/>
          <w:lang w:val="vi"/>
        </w:rPr>
        <w:t>ư</w:t>
      </w:r>
      <w:r w:rsidR="00071ED0" w:rsidRPr="00071ED0">
        <w:rPr>
          <w:rFonts w:ascii="Times New Roman" w:hAnsi="Times New Roman"/>
          <w:bCs/>
          <w:lang w:val="vi"/>
        </w:rPr>
        <w:t xml:space="preserve"> viện số, dịch vụ th</w:t>
      </w:r>
      <w:r w:rsidR="00071ED0" w:rsidRPr="00071ED0">
        <w:rPr>
          <w:rFonts w:ascii="Times New Roman" w:hAnsi="Times New Roman" w:hint="eastAsia"/>
          <w:bCs/>
          <w:lang w:val="vi"/>
        </w:rPr>
        <w:t>ư</w:t>
      </w:r>
      <w:r w:rsidR="00071ED0" w:rsidRPr="00071ED0">
        <w:rPr>
          <w:rFonts w:ascii="Times New Roman" w:hAnsi="Times New Roman"/>
          <w:bCs/>
          <w:lang w:val="vi"/>
        </w:rPr>
        <w:t xml:space="preserve"> viện trực tuyến, mở rộng khả n</w:t>
      </w:r>
      <w:r w:rsidR="00071ED0" w:rsidRPr="00071ED0">
        <w:rPr>
          <w:rFonts w:ascii="Times New Roman" w:hAnsi="Times New Roman" w:hint="eastAsia"/>
          <w:bCs/>
          <w:lang w:val="vi"/>
        </w:rPr>
        <w:t>ă</w:t>
      </w:r>
      <w:r w:rsidR="00071ED0" w:rsidRPr="00071ED0">
        <w:rPr>
          <w:rFonts w:ascii="Times New Roman" w:hAnsi="Times New Roman"/>
          <w:bCs/>
          <w:lang w:val="vi"/>
        </w:rPr>
        <w:t xml:space="preserve">ng phục vụ bạn </w:t>
      </w:r>
      <w:r w:rsidR="00071ED0" w:rsidRPr="00071ED0">
        <w:rPr>
          <w:rFonts w:ascii="Times New Roman" w:hAnsi="Times New Roman" w:hint="eastAsia"/>
          <w:bCs/>
          <w:lang w:val="vi"/>
        </w:rPr>
        <w:t>đ</w:t>
      </w:r>
      <w:r w:rsidR="00071ED0" w:rsidRPr="00071ED0">
        <w:rPr>
          <w:rFonts w:ascii="Times New Roman" w:hAnsi="Times New Roman"/>
          <w:bCs/>
          <w:lang w:val="vi"/>
        </w:rPr>
        <w:t xml:space="preserve">ọc từ xa; </w:t>
      </w:r>
      <w:r w:rsidR="00071ED0" w:rsidRPr="00071ED0">
        <w:rPr>
          <w:rFonts w:ascii="Times New Roman" w:hAnsi="Times New Roman"/>
          <w:bCs/>
          <w:lang w:val="vi"/>
        </w:rPr>
        <w:lastRenderedPageBreak/>
        <w:t>từng b</w:t>
      </w:r>
      <w:r w:rsidR="00071ED0" w:rsidRPr="00071ED0">
        <w:rPr>
          <w:rFonts w:ascii="Times New Roman" w:hAnsi="Times New Roman" w:hint="eastAsia"/>
          <w:bCs/>
          <w:lang w:val="vi"/>
        </w:rPr>
        <w:t>ư</w:t>
      </w:r>
      <w:r w:rsidR="00071ED0" w:rsidRPr="00071ED0">
        <w:rPr>
          <w:rFonts w:ascii="Times New Roman" w:hAnsi="Times New Roman"/>
          <w:bCs/>
          <w:lang w:val="vi"/>
        </w:rPr>
        <w:t>ớc hình thành hệ sinh thái th</w:t>
      </w:r>
      <w:r w:rsidR="00071ED0" w:rsidRPr="00071ED0">
        <w:rPr>
          <w:rFonts w:ascii="Times New Roman" w:hAnsi="Times New Roman" w:hint="eastAsia"/>
          <w:bCs/>
          <w:lang w:val="vi"/>
        </w:rPr>
        <w:t>ư</w:t>
      </w:r>
      <w:r w:rsidR="00071ED0" w:rsidRPr="00071ED0">
        <w:rPr>
          <w:rFonts w:ascii="Times New Roman" w:hAnsi="Times New Roman"/>
          <w:bCs/>
          <w:lang w:val="vi"/>
        </w:rPr>
        <w:t xml:space="preserve"> viện số gắn với hệ thống giáo dục, </w:t>
      </w:r>
      <w:r w:rsidR="00071ED0" w:rsidRPr="00071ED0">
        <w:rPr>
          <w:rFonts w:ascii="Times New Roman" w:hAnsi="Times New Roman" w:hint="eastAsia"/>
          <w:bCs/>
          <w:lang w:val="vi"/>
        </w:rPr>
        <w:t>đà</w:t>
      </w:r>
      <w:r w:rsidR="00071ED0" w:rsidRPr="00071ED0">
        <w:rPr>
          <w:rFonts w:ascii="Times New Roman" w:hAnsi="Times New Roman"/>
          <w:bCs/>
          <w:lang w:val="vi"/>
        </w:rPr>
        <w:t xml:space="preserve">o tạo và học tập suốt </w:t>
      </w:r>
      <w:r w:rsidR="00071ED0" w:rsidRPr="00071ED0">
        <w:rPr>
          <w:rFonts w:ascii="Times New Roman" w:hAnsi="Times New Roman" w:hint="eastAsia"/>
          <w:bCs/>
          <w:lang w:val="vi"/>
        </w:rPr>
        <w:t>đ</w:t>
      </w:r>
      <w:r w:rsidR="00071ED0" w:rsidRPr="00071ED0">
        <w:rPr>
          <w:rFonts w:ascii="Times New Roman" w:hAnsi="Times New Roman"/>
          <w:bCs/>
          <w:lang w:val="vi"/>
        </w:rPr>
        <w:t>ời.</w:t>
      </w:r>
    </w:p>
    <w:p w:rsidR="00071ED0" w:rsidRPr="00071ED0" w:rsidRDefault="00995FD9" w:rsidP="00071ED0">
      <w:pPr>
        <w:tabs>
          <w:tab w:val="left" w:pos="851"/>
        </w:tabs>
        <w:spacing w:before="120" w:after="120" w:line="264" w:lineRule="auto"/>
        <w:ind w:firstLine="709"/>
        <w:jc w:val="both"/>
        <w:rPr>
          <w:rFonts w:ascii="Times New Roman" w:hAnsi="Times New Roman"/>
          <w:bCs/>
          <w:lang w:val="vi"/>
        </w:rPr>
      </w:pPr>
      <w:r w:rsidRPr="00995FD9">
        <w:rPr>
          <w:rFonts w:ascii="Times New Roman" w:hAnsi="Times New Roman"/>
          <w:bCs/>
          <w:lang w:val="vi"/>
        </w:rPr>
        <w:t>- T</w:t>
      </w:r>
      <w:r w:rsidR="00071ED0" w:rsidRPr="00071ED0">
        <w:rPr>
          <w:rFonts w:ascii="Times New Roman" w:hAnsi="Times New Roman" w:hint="eastAsia"/>
          <w:bCs/>
          <w:lang w:val="vi"/>
        </w:rPr>
        <w:t>ă</w:t>
      </w:r>
      <w:r w:rsidR="00071ED0" w:rsidRPr="00071ED0">
        <w:rPr>
          <w:rFonts w:ascii="Times New Roman" w:hAnsi="Times New Roman"/>
          <w:bCs/>
          <w:lang w:val="vi"/>
        </w:rPr>
        <w:t>ng c</w:t>
      </w:r>
      <w:r w:rsidR="00071ED0" w:rsidRPr="00071ED0">
        <w:rPr>
          <w:rFonts w:ascii="Times New Roman" w:hAnsi="Times New Roman" w:hint="eastAsia"/>
          <w:bCs/>
          <w:lang w:val="vi"/>
        </w:rPr>
        <w:t>ư</w:t>
      </w:r>
      <w:r w:rsidR="00071ED0" w:rsidRPr="00071ED0">
        <w:rPr>
          <w:rFonts w:ascii="Times New Roman" w:hAnsi="Times New Roman"/>
          <w:bCs/>
          <w:lang w:val="vi"/>
        </w:rPr>
        <w:t>ờng liên thông, chia sẻ nguồn lực giữa các th</w:t>
      </w:r>
      <w:r w:rsidR="00071ED0" w:rsidRPr="00071ED0">
        <w:rPr>
          <w:rFonts w:ascii="Times New Roman" w:hAnsi="Times New Roman" w:hint="eastAsia"/>
          <w:bCs/>
          <w:lang w:val="vi"/>
        </w:rPr>
        <w:t>ư</w:t>
      </w:r>
      <w:r>
        <w:rPr>
          <w:rFonts w:ascii="Times New Roman" w:hAnsi="Times New Roman"/>
          <w:bCs/>
          <w:lang w:val="vi"/>
        </w:rPr>
        <w:t xml:space="preserve"> viện</w:t>
      </w:r>
      <w:r w:rsidRPr="00995FD9">
        <w:rPr>
          <w:rFonts w:ascii="Times New Roman" w:hAnsi="Times New Roman"/>
          <w:bCs/>
          <w:lang w:val="vi"/>
        </w:rPr>
        <w:t xml:space="preserve">: </w:t>
      </w:r>
      <w:r w:rsidR="00071ED0" w:rsidRPr="00071ED0">
        <w:rPr>
          <w:rFonts w:ascii="Times New Roman" w:hAnsi="Times New Roman"/>
          <w:bCs/>
          <w:lang w:val="vi"/>
        </w:rPr>
        <w:t>Xây dựng c</w:t>
      </w:r>
      <w:r w:rsidR="00071ED0" w:rsidRPr="00071ED0">
        <w:rPr>
          <w:rFonts w:ascii="Times New Roman" w:hAnsi="Times New Roman" w:hint="eastAsia"/>
          <w:bCs/>
          <w:lang w:val="vi"/>
        </w:rPr>
        <w:t>ơ</w:t>
      </w:r>
      <w:r w:rsidR="00071ED0" w:rsidRPr="00071ED0">
        <w:rPr>
          <w:rFonts w:ascii="Times New Roman" w:hAnsi="Times New Roman"/>
          <w:bCs/>
          <w:lang w:val="vi"/>
        </w:rPr>
        <w:t xml:space="preserve"> chế phối hợp chặt chẽ giữa th</w:t>
      </w:r>
      <w:r w:rsidR="00071ED0" w:rsidRPr="00071ED0">
        <w:rPr>
          <w:rFonts w:ascii="Times New Roman" w:hAnsi="Times New Roman" w:hint="eastAsia"/>
          <w:bCs/>
          <w:lang w:val="vi"/>
        </w:rPr>
        <w:t>ư</w:t>
      </w:r>
      <w:r w:rsidR="00071ED0" w:rsidRPr="00071ED0">
        <w:rPr>
          <w:rFonts w:ascii="Times New Roman" w:hAnsi="Times New Roman"/>
          <w:bCs/>
          <w:lang w:val="vi"/>
        </w:rPr>
        <w:t xml:space="preserve"> viện cấp tỉnh với th</w:t>
      </w:r>
      <w:r w:rsidR="00071ED0" w:rsidRPr="00071ED0">
        <w:rPr>
          <w:rFonts w:ascii="Times New Roman" w:hAnsi="Times New Roman" w:hint="eastAsia"/>
          <w:bCs/>
          <w:lang w:val="vi"/>
        </w:rPr>
        <w:t>ư</w:t>
      </w:r>
      <w:r w:rsidR="00071ED0" w:rsidRPr="00071ED0">
        <w:rPr>
          <w:rFonts w:ascii="Times New Roman" w:hAnsi="Times New Roman"/>
          <w:bCs/>
          <w:lang w:val="vi"/>
        </w:rPr>
        <w:t xml:space="preserve"> viện c</w:t>
      </w:r>
      <w:r w:rsidR="00071ED0" w:rsidRPr="00071ED0">
        <w:rPr>
          <w:rFonts w:ascii="Times New Roman" w:hAnsi="Times New Roman" w:hint="eastAsia"/>
          <w:bCs/>
          <w:lang w:val="vi"/>
        </w:rPr>
        <w:t>ơ</w:t>
      </w:r>
      <w:r w:rsidR="00071ED0" w:rsidRPr="00071ED0">
        <w:rPr>
          <w:rFonts w:ascii="Times New Roman" w:hAnsi="Times New Roman"/>
          <w:bCs/>
          <w:lang w:val="vi"/>
        </w:rPr>
        <w:t xml:space="preserve"> sở trong việc luân chuyển tài nguyên thông tin, hỗ trợ chuyên môn, h</w:t>
      </w:r>
      <w:r w:rsidR="00071ED0" w:rsidRPr="00071ED0">
        <w:rPr>
          <w:rFonts w:ascii="Times New Roman" w:hAnsi="Times New Roman" w:hint="eastAsia"/>
          <w:bCs/>
          <w:lang w:val="vi"/>
        </w:rPr>
        <w:t>ư</w:t>
      </w:r>
      <w:r w:rsidR="00071ED0" w:rsidRPr="00071ED0">
        <w:rPr>
          <w:rFonts w:ascii="Times New Roman" w:hAnsi="Times New Roman"/>
          <w:bCs/>
          <w:lang w:val="vi"/>
        </w:rPr>
        <w:t>ớng dẫn nghiệp vụ và chia sẻ c</w:t>
      </w:r>
      <w:r w:rsidR="00071ED0" w:rsidRPr="00071ED0">
        <w:rPr>
          <w:rFonts w:ascii="Times New Roman" w:hAnsi="Times New Roman" w:hint="eastAsia"/>
          <w:bCs/>
          <w:lang w:val="vi"/>
        </w:rPr>
        <w:t>ơ</w:t>
      </w:r>
      <w:r w:rsidR="00071ED0" w:rsidRPr="00071ED0">
        <w:rPr>
          <w:rFonts w:ascii="Times New Roman" w:hAnsi="Times New Roman"/>
          <w:bCs/>
          <w:lang w:val="vi"/>
        </w:rPr>
        <w:t xml:space="preserve"> sở dữ liệu. Phát huy vai trò hạt nhân của th</w:t>
      </w:r>
      <w:r w:rsidR="00071ED0" w:rsidRPr="00071ED0">
        <w:rPr>
          <w:rFonts w:ascii="Times New Roman" w:hAnsi="Times New Roman" w:hint="eastAsia"/>
          <w:bCs/>
          <w:lang w:val="vi"/>
        </w:rPr>
        <w:t>ư</w:t>
      </w:r>
      <w:r w:rsidR="00071ED0" w:rsidRPr="00071ED0">
        <w:rPr>
          <w:rFonts w:ascii="Times New Roman" w:hAnsi="Times New Roman"/>
          <w:bCs/>
          <w:lang w:val="vi"/>
        </w:rPr>
        <w:t xml:space="preserve"> viện cấp tỉnh trong việc </w:t>
      </w:r>
      <w:r w:rsidR="00071ED0" w:rsidRPr="00071ED0">
        <w:rPr>
          <w:rFonts w:ascii="Times New Roman" w:hAnsi="Times New Roman" w:hint="eastAsia"/>
          <w:bCs/>
          <w:lang w:val="vi"/>
        </w:rPr>
        <w:t>đ</w:t>
      </w:r>
      <w:r w:rsidR="00071ED0" w:rsidRPr="00071ED0">
        <w:rPr>
          <w:rFonts w:ascii="Times New Roman" w:hAnsi="Times New Roman"/>
          <w:bCs/>
          <w:lang w:val="vi"/>
        </w:rPr>
        <w:t>iều phối, kết nối mạng l</w:t>
      </w:r>
      <w:r w:rsidR="00071ED0" w:rsidRPr="00071ED0">
        <w:rPr>
          <w:rFonts w:ascii="Times New Roman" w:hAnsi="Times New Roman" w:hint="eastAsia"/>
          <w:bCs/>
          <w:lang w:val="vi"/>
        </w:rPr>
        <w:t>ư</w:t>
      </w:r>
      <w:r w:rsidR="00071ED0" w:rsidRPr="00071ED0">
        <w:rPr>
          <w:rFonts w:ascii="Times New Roman" w:hAnsi="Times New Roman"/>
          <w:bCs/>
          <w:lang w:val="vi"/>
        </w:rPr>
        <w:t>ới th</w:t>
      </w:r>
      <w:r w:rsidR="00071ED0" w:rsidRPr="00071ED0">
        <w:rPr>
          <w:rFonts w:ascii="Times New Roman" w:hAnsi="Times New Roman" w:hint="eastAsia"/>
          <w:bCs/>
          <w:lang w:val="vi"/>
        </w:rPr>
        <w:t>ư</w:t>
      </w:r>
      <w:r w:rsidR="00071ED0" w:rsidRPr="00071ED0">
        <w:rPr>
          <w:rFonts w:ascii="Times New Roman" w:hAnsi="Times New Roman"/>
          <w:bCs/>
          <w:lang w:val="vi"/>
        </w:rPr>
        <w:t xml:space="preserve"> viện trên </w:t>
      </w:r>
      <w:r w:rsidR="00071ED0" w:rsidRPr="00071ED0">
        <w:rPr>
          <w:rFonts w:ascii="Times New Roman" w:hAnsi="Times New Roman" w:hint="eastAsia"/>
          <w:bCs/>
          <w:lang w:val="vi"/>
        </w:rPr>
        <w:t>đ</w:t>
      </w:r>
      <w:r w:rsidR="00071ED0" w:rsidRPr="00071ED0">
        <w:rPr>
          <w:rFonts w:ascii="Times New Roman" w:hAnsi="Times New Roman"/>
          <w:bCs/>
          <w:lang w:val="vi"/>
        </w:rPr>
        <w:t>ịa bàn, nhằm khai thác hiệu quả nguồn lực hiện có, nâng cao khả n</w:t>
      </w:r>
      <w:r w:rsidR="00071ED0" w:rsidRPr="00071ED0">
        <w:rPr>
          <w:rFonts w:ascii="Times New Roman" w:hAnsi="Times New Roman" w:hint="eastAsia"/>
          <w:bCs/>
          <w:lang w:val="vi"/>
        </w:rPr>
        <w:t>ă</w:t>
      </w:r>
      <w:r w:rsidR="00071ED0" w:rsidRPr="00071ED0">
        <w:rPr>
          <w:rFonts w:ascii="Times New Roman" w:hAnsi="Times New Roman"/>
          <w:bCs/>
          <w:lang w:val="vi"/>
        </w:rPr>
        <w:t>ng tiếp cận thông tin, tri thức cho ng</w:t>
      </w:r>
      <w:r w:rsidR="00071ED0" w:rsidRPr="00071ED0">
        <w:rPr>
          <w:rFonts w:ascii="Times New Roman" w:hAnsi="Times New Roman" w:hint="eastAsia"/>
          <w:bCs/>
          <w:lang w:val="vi"/>
        </w:rPr>
        <w:t>ư</w:t>
      </w:r>
      <w:r w:rsidR="00071ED0" w:rsidRPr="00071ED0">
        <w:rPr>
          <w:rFonts w:ascii="Times New Roman" w:hAnsi="Times New Roman"/>
          <w:bCs/>
          <w:lang w:val="vi"/>
        </w:rPr>
        <w:t>ời dân.</w:t>
      </w:r>
    </w:p>
    <w:p w:rsidR="00071ED0" w:rsidRPr="00071ED0" w:rsidRDefault="00995FD9" w:rsidP="00071ED0">
      <w:pPr>
        <w:tabs>
          <w:tab w:val="left" w:pos="851"/>
        </w:tabs>
        <w:spacing w:before="120" w:after="120" w:line="264" w:lineRule="auto"/>
        <w:ind w:firstLine="709"/>
        <w:jc w:val="both"/>
        <w:rPr>
          <w:rFonts w:ascii="Times New Roman" w:hAnsi="Times New Roman"/>
          <w:bCs/>
          <w:lang w:val="vi"/>
        </w:rPr>
      </w:pPr>
      <w:r w:rsidRPr="00995FD9">
        <w:rPr>
          <w:rFonts w:ascii="Times New Roman" w:hAnsi="Times New Roman"/>
          <w:bCs/>
          <w:lang w:val="vi"/>
        </w:rPr>
        <w:t>- Đ</w:t>
      </w:r>
      <w:r w:rsidR="00071ED0" w:rsidRPr="00071ED0">
        <w:rPr>
          <w:rFonts w:ascii="Times New Roman" w:hAnsi="Times New Roman"/>
          <w:bCs/>
          <w:lang w:val="vi"/>
        </w:rPr>
        <w:t xml:space="preserve">ẩy mạnh xã hội hóa và huy </w:t>
      </w:r>
      <w:r w:rsidR="00071ED0" w:rsidRPr="00071ED0">
        <w:rPr>
          <w:rFonts w:ascii="Times New Roman" w:hAnsi="Times New Roman" w:hint="eastAsia"/>
          <w:bCs/>
          <w:lang w:val="vi"/>
        </w:rPr>
        <w:t>đ</w:t>
      </w:r>
      <w:r w:rsidR="00071ED0" w:rsidRPr="00071ED0">
        <w:rPr>
          <w:rFonts w:ascii="Times New Roman" w:hAnsi="Times New Roman"/>
          <w:bCs/>
          <w:lang w:val="vi"/>
        </w:rPr>
        <w:t>ộng các nguồn lực ngoài ngân sách cho phát triển th</w:t>
      </w:r>
      <w:r w:rsidR="00071ED0" w:rsidRPr="00071ED0">
        <w:rPr>
          <w:rFonts w:ascii="Times New Roman" w:hAnsi="Times New Roman" w:hint="eastAsia"/>
          <w:bCs/>
          <w:lang w:val="vi"/>
        </w:rPr>
        <w:t>ư</w:t>
      </w:r>
      <w:r>
        <w:rPr>
          <w:rFonts w:ascii="Times New Roman" w:hAnsi="Times New Roman"/>
          <w:bCs/>
          <w:lang w:val="vi"/>
        </w:rPr>
        <w:t xml:space="preserve"> viện</w:t>
      </w:r>
      <w:r w:rsidRPr="00995FD9">
        <w:rPr>
          <w:rFonts w:ascii="Times New Roman" w:hAnsi="Times New Roman"/>
          <w:bCs/>
          <w:lang w:val="vi"/>
        </w:rPr>
        <w:t xml:space="preserve">: </w:t>
      </w:r>
      <w:r w:rsidR="00071ED0" w:rsidRPr="00071ED0">
        <w:rPr>
          <w:rFonts w:ascii="Times New Roman" w:hAnsi="Times New Roman"/>
          <w:bCs/>
          <w:lang w:val="vi"/>
        </w:rPr>
        <w:t xml:space="preserve">Khuyến khích sự tham gia của tổ chức, cá nhân, doanh nghiệp trong </w:t>
      </w:r>
      <w:r w:rsidR="00071ED0" w:rsidRPr="00071ED0">
        <w:rPr>
          <w:rFonts w:ascii="Times New Roman" w:hAnsi="Times New Roman" w:hint="eastAsia"/>
          <w:bCs/>
          <w:lang w:val="vi"/>
        </w:rPr>
        <w:t>đ</w:t>
      </w:r>
      <w:r w:rsidR="00071ED0" w:rsidRPr="00071ED0">
        <w:rPr>
          <w:rFonts w:ascii="Times New Roman" w:hAnsi="Times New Roman"/>
          <w:bCs/>
          <w:lang w:val="vi"/>
        </w:rPr>
        <w:t>ầu t</w:t>
      </w:r>
      <w:r w:rsidR="00071ED0" w:rsidRPr="00071ED0">
        <w:rPr>
          <w:rFonts w:ascii="Times New Roman" w:hAnsi="Times New Roman" w:hint="eastAsia"/>
          <w:bCs/>
          <w:lang w:val="vi"/>
        </w:rPr>
        <w:t>ư</w:t>
      </w:r>
      <w:r w:rsidR="00071ED0" w:rsidRPr="00071ED0">
        <w:rPr>
          <w:rFonts w:ascii="Times New Roman" w:hAnsi="Times New Roman"/>
          <w:bCs/>
          <w:lang w:val="vi"/>
        </w:rPr>
        <w:t xml:space="preserve"> phát triển th</w:t>
      </w:r>
      <w:r w:rsidR="00071ED0" w:rsidRPr="00071ED0">
        <w:rPr>
          <w:rFonts w:ascii="Times New Roman" w:hAnsi="Times New Roman" w:hint="eastAsia"/>
          <w:bCs/>
          <w:lang w:val="vi"/>
        </w:rPr>
        <w:t>ư</w:t>
      </w:r>
      <w:r w:rsidR="00071ED0" w:rsidRPr="00071ED0">
        <w:rPr>
          <w:rFonts w:ascii="Times New Roman" w:hAnsi="Times New Roman"/>
          <w:bCs/>
          <w:lang w:val="vi"/>
        </w:rPr>
        <w:t xml:space="preserve"> viện, tài trợ sách, trang thiết bị, xây dựng không gian </w:t>
      </w:r>
      <w:r w:rsidR="00071ED0" w:rsidRPr="00071ED0">
        <w:rPr>
          <w:rFonts w:ascii="Times New Roman" w:hAnsi="Times New Roman" w:hint="eastAsia"/>
          <w:bCs/>
          <w:lang w:val="vi"/>
        </w:rPr>
        <w:t>đ</w:t>
      </w:r>
      <w:r w:rsidR="00071ED0" w:rsidRPr="00071ED0">
        <w:rPr>
          <w:rFonts w:ascii="Times New Roman" w:hAnsi="Times New Roman"/>
          <w:bCs/>
          <w:lang w:val="vi"/>
        </w:rPr>
        <w:t xml:space="preserve">ọc cộng </w:t>
      </w:r>
      <w:r w:rsidR="00071ED0" w:rsidRPr="00071ED0">
        <w:rPr>
          <w:rFonts w:ascii="Times New Roman" w:hAnsi="Times New Roman" w:hint="eastAsia"/>
          <w:bCs/>
          <w:lang w:val="vi"/>
        </w:rPr>
        <w:t>đ</w:t>
      </w:r>
      <w:r w:rsidR="00071ED0" w:rsidRPr="00071ED0">
        <w:rPr>
          <w:rFonts w:ascii="Times New Roman" w:hAnsi="Times New Roman"/>
          <w:bCs/>
          <w:lang w:val="vi"/>
        </w:rPr>
        <w:t>ồng. Phát triển các mô hình th</w:t>
      </w:r>
      <w:r w:rsidR="00071ED0" w:rsidRPr="00071ED0">
        <w:rPr>
          <w:rFonts w:ascii="Times New Roman" w:hAnsi="Times New Roman" w:hint="eastAsia"/>
          <w:bCs/>
          <w:lang w:val="vi"/>
        </w:rPr>
        <w:t>ư</w:t>
      </w:r>
      <w:r w:rsidR="00071ED0" w:rsidRPr="00071ED0">
        <w:rPr>
          <w:rFonts w:ascii="Times New Roman" w:hAnsi="Times New Roman"/>
          <w:bCs/>
          <w:lang w:val="vi"/>
        </w:rPr>
        <w:t xml:space="preserve"> viện ngoài công lập, th</w:t>
      </w:r>
      <w:r w:rsidR="00071ED0" w:rsidRPr="00071ED0">
        <w:rPr>
          <w:rFonts w:ascii="Times New Roman" w:hAnsi="Times New Roman" w:hint="eastAsia"/>
          <w:bCs/>
          <w:lang w:val="vi"/>
        </w:rPr>
        <w:t>ư</w:t>
      </w:r>
      <w:r w:rsidR="00071ED0" w:rsidRPr="00071ED0">
        <w:rPr>
          <w:rFonts w:ascii="Times New Roman" w:hAnsi="Times New Roman"/>
          <w:bCs/>
          <w:lang w:val="vi"/>
        </w:rPr>
        <w:t xml:space="preserve"> viện cộng </w:t>
      </w:r>
      <w:r w:rsidR="00071ED0" w:rsidRPr="00071ED0">
        <w:rPr>
          <w:rFonts w:ascii="Times New Roman" w:hAnsi="Times New Roman" w:hint="eastAsia"/>
          <w:bCs/>
          <w:lang w:val="vi"/>
        </w:rPr>
        <w:t>đ</w:t>
      </w:r>
      <w:r w:rsidR="00071ED0" w:rsidRPr="00071ED0">
        <w:rPr>
          <w:rFonts w:ascii="Times New Roman" w:hAnsi="Times New Roman"/>
          <w:bCs/>
          <w:lang w:val="vi"/>
        </w:rPr>
        <w:t xml:space="preserve">ồng, tủ sách gia </w:t>
      </w:r>
      <w:r w:rsidR="00071ED0" w:rsidRPr="00071ED0">
        <w:rPr>
          <w:rFonts w:ascii="Times New Roman" w:hAnsi="Times New Roman" w:hint="eastAsia"/>
          <w:bCs/>
          <w:lang w:val="vi"/>
        </w:rPr>
        <w:t>đì</w:t>
      </w:r>
      <w:r w:rsidR="00071ED0" w:rsidRPr="00071ED0">
        <w:rPr>
          <w:rFonts w:ascii="Times New Roman" w:hAnsi="Times New Roman"/>
          <w:bCs/>
          <w:lang w:val="vi"/>
        </w:rPr>
        <w:t xml:space="preserve">nh, tủ sách dòng họ, không gian </w:t>
      </w:r>
      <w:r w:rsidR="00071ED0" w:rsidRPr="00071ED0">
        <w:rPr>
          <w:rFonts w:ascii="Times New Roman" w:hAnsi="Times New Roman" w:hint="eastAsia"/>
          <w:bCs/>
          <w:lang w:val="vi"/>
        </w:rPr>
        <w:t>đ</w:t>
      </w:r>
      <w:r w:rsidR="00071ED0" w:rsidRPr="00071ED0">
        <w:rPr>
          <w:rFonts w:ascii="Times New Roman" w:hAnsi="Times New Roman"/>
          <w:bCs/>
          <w:lang w:val="vi"/>
        </w:rPr>
        <w:t xml:space="preserve">ọc mở, qua </w:t>
      </w:r>
      <w:r w:rsidR="00071ED0" w:rsidRPr="00071ED0">
        <w:rPr>
          <w:rFonts w:ascii="Times New Roman" w:hAnsi="Times New Roman" w:hint="eastAsia"/>
          <w:bCs/>
          <w:lang w:val="vi"/>
        </w:rPr>
        <w:t>đó</w:t>
      </w:r>
      <w:r w:rsidR="00071ED0" w:rsidRPr="00071ED0">
        <w:rPr>
          <w:rFonts w:ascii="Times New Roman" w:hAnsi="Times New Roman"/>
          <w:bCs/>
          <w:lang w:val="vi"/>
        </w:rPr>
        <w:t xml:space="preserve"> mở rộng mạng l</w:t>
      </w:r>
      <w:r w:rsidR="00071ED0" w:rsidRPr="00071ED0">
        <w:rPr>
          <w:rFonts w:ascii="Times New Roman" w:hAnsi="Times New Roman" w:hint="eastAsia"/>
          <w:bCs/>
          <w:lang w:val="vi"/>
        </w:rPr>
        <w:t>ư</w:t>
      </w:r>
      <w:r w:rsidR="00071ED0" w:rsidRPr="00071ED0">
        <w:rPr>
          <w:rFonts w:ascii="Times New Roman" w:hAnsi="Times New Roman"/>
          <w:bCs/>
          <w:lang w:val="vi"/>
        </w:rPr>
        <w:t xml:space="preserve">ới phục vụ, </w:t>
      </w:r>
      <w:r w:rsidR="00071ED0" w:rsidRPr="00071ED0">
        <w:rPr>
          <w:rFonts w:ascii="Times New Roman" w:hAnsi="Times New Roman" w:hint="eastAsia"/>
          <w:bCs/>
          <w:lang w:val="vi"/>
        </w:rPr>
        <w:t>đá</w:t>
      </w:r>
      <w:r w:rsidR="00071ED0" w:rsidRPr="00071ED0">
        <w:rPr>
          <w:rFonts w:ascii="Times New Roman" w:hAnsi="Times New Roman"/>
          <w:bCs/>
          <w:lang w:val="vi"/>
        </w:rPr>
        <w:t xml:space="preserve">p ứng </w:t>
      </w:r>
      <w:r w:rsidR="00071ED0" w:rsidRPr="00071ED0">
        <w:rPr>
          <w:rFonts w:ascii="Times New Roman" w:hAnsi="Times New Roman" w:hint="eastAsia"/>
          <w:bCs/>
          <w:lang w:val="vi"/>
        </w:rPr>
        <w:t>đ</w:t>
      </w:r>
      <w:r w:rsidR="00071ED0" w:rsidRPr="00071ED0">
        <w:rPr>
          <w:rFonts w:ascii="Times New Roman" w:hAnsi="Times New Roman"/>
          <w:bCs/>
          <w:lang w:val="vi"/>
        </w:rPr>
        <w:t>a dạng nhu cầu tiếp cận tri thức của ng</w:t>
      </w:r>
      <w:r w:rsidR="00071ED0" w:rsidRPr="00071ED0">
        <w:rPr>
          <w:rFonts w:ascii="Times New Roman" w:hAnsi="Times New Roman" w:hint="eastAsia"/>
          <w:bCs/>
          <w:lang w:val="vi"/>
        </w:rPr>
        <w:t>ư</w:t>
      </w:r>
      <w:r w:rsidR="00071ED0" w:rsidRPr="00071ED0">
        <w:rPr>
          <w:rFonts w:ascii="Times New Roman" w:hAnsi="Times New Roman"/>
          <w:bCs/>
          <w:lang w:val="vi"/>
        </w:rPr>
        <w:t>ời dân.</w:t>
      </w:r>
    </w:p>
    <w:p w:rsidR="00071ED0" w:rsidRDefault="00995FD9" w:rsidP="00071ED0">
      <w:pPr>
        <w:tabs>
          <w:tab w:val="left" w:pos="851"/>
        </w:tabs>
        <w:spacing w:before="120" w:after="120" w:line="264" w:lineRule="auto"/>
        <w:ind w:firstLine="709"/>
        <w:jc w:val="both"/>
        <w:rPr>
          <w:rFonts w:ascii="Times New Roman" w:hAnsi="Times New Roman"/>
          <w:bCs/>
          <w:lang w:val="vi"/>
        </w:rPr>
      </w:pPr>
      <w:r w:rsidRPr="00995FD9">
        <w:rPr>
          <w:rFonts w:ascii="Times New Roman" w:hAnsi="Times New Roman"/>
          <w:bCs/>
          <w:lang w:val="vi"/>
        </w:rPr>
        <w:t>- T</w:t>
      </w:r>
      <w:r w:rsidR="00071ED0" w:rsidRPr="00071ED0">
        <w:rPr>
          <w:rFonts w:ascii="Times New Roman" w:hAnsi="Times New Roman" w:hint="eastAsia"/>
          <w:bCs/>
          <w:lang w:val="vi"/>
        </w:rPr>
        <w:t>ă</w:t>
      </w:r>
      <w:r w:rsidR="00071ED0" w:rsidRPr="00071ED0">
        <w:rPr>
          <w:rFonts w:ascii="Times New Roman" w:hAnsi="Times New Roman"/>
          <w:bCs/>
          <w:lang w:val="vi"/>
        </w:rPr>
        <w:t>ng c</w:t>
      </w:r>
      <w:r w:rsidR="00071ED0" w:rsidRPr="00071ED0">
        <w:rPr>
          <w:rFonts w:ascii="Times New Roman" w:hAnsi="Times New Roman" w:hint="eastAsia"/>
          <w:bCs/>
          <w:lang w:val="vi"/>
        </w:rPr>
        <w:t>ư</w:t>
      </w:r>
      <w:r w:rsidR="00071ED0" w:rsidRPr="00071ED0">
        <w:rPr>
          <w:rFonts w:ascii="Times New Roman" w:hAnsi="Times New Roman"/>
          <w:bCs/>
          <w:lang w:val="vi"/>
        </w:rPr>
        <w:t>ờng công tác tuyên truyền, phát triển v</w:t>
      </w:r>
      <w:r w:rsidR="00071ED0" w:rsidRPr="00071ED0">
        <w:rPr>
          <w:rFonts w:ascii="Times New Roman" w:hAnsi="Times New Roman" w:hint="eastAsia"/>
          <w:bCs/>
          <w:lang w:val="vi"/>
        </w:rPr>
        <w:t>ă</w:t>
      </w:r>
      <w:r w:rsidR="00071ED0" w:rsidRPr="00071ED0">
        <w:rPr>
          <w:rFonts w:ascii="Times New Roman" w:hAnsi="Times New Roman"/>
          <w:bCs/>
          <w:lang w:val="vi"/>
        </w:rPr>
        <w:t xml:space="preserve">n hóa </w:t>
      </w:r>
      <w:r w:rsidR="00071ED0" w:rsidRPr="00071ED0">
        <w:rPr>
          <w:rFonts w:ascii="Times New Roman" w:hAnsi="Times New Roman" w:hint="eastAsia"/>
          <w:bCs/>
          <w:lang w:val="vi"/>
        </w:rPr>
        <w:t>đ</w:t>
      </w:r>
      <w:r w:rsidR="00071ED0" w:rsidRPr="00071ED0">
        <w:rPr>
          <w:rFonts w:ascii="Times New Roman" w:hAnsi="Times New Roman"/>
          <w:bCs/>
          <w:lang w:val="vi"/>
        </w:rPr>
        <w:t xml:space="preserve">ọc trong cộng </w:t>
      </w:r>
      <w:r w:rsidR="00071ED0" w:rsidRPr="00071ED0">
        <w:rPr>
          <w:rFonts w:ascii="Times New Roman" w:hAnsi="Times New Roman" w:hint="eastAsia"/>
          <w:bCs/>
          <w:lang w:val="vi"/>
        </w:rPr>
        <w:t>đ</w:t>
      </w:r>
      <w:r>
        <w:rPr>
          <w:rFonts w:ascii="Times New Roman" w:hAnsi="Times New Roman"/>
          <w:bCs/>
          <w:lang w:val="vi"/>
        </w:rPr>
        <w:t>ồng</w:t>
      </w:r>
      <w:r w:rsidRPr="00995FD9">
        <w:rPr>
          <w:rFonts w:ascii="Times New Roman" w:hAnsi="Times New Roman"/>
          <w:bCs/>
          <w:lang w:val="vi"/>
        </w:rPr>
        <w:t xml:space="preserve">: </w:t>
      </w:r>
      <w:r w:rsidR="00071ED0" w:rsidRPr="00071ED0">
        <w:rPr>
          <w:rFonts w:ascii="Times New Roman" w:hAnsi="Times New Roman" w:hint="eastAsia"/>
          <w:bCs/>
          <w:lang w:val="vi"/>
        </w:rPr>
        <w:t>Đ</w:t>
      </w:r>
      <w:r w:rsidR="00071ED0" w:rsidRPr="00071ED0">
        <w:rPr>
          <w:rFonts w:ascii="Times New Roman" w:hAnsi="Times New Roman"/>
          <w:bCs/>
          <w:lang w:val="vi"/>
        </w:rPr>
        <w:t xml:space="preserve">ẩy mạnh các hoạt </w:t>
      </w:r>
      <w:r w:rsidR="00071ED0" w:rsidRPr="00071ED0">
        <w:rPr>
          <w:rFonts w:ascii="Times New Roman" w:hAnsi="Times New Roman" w:hint="eastAsia"/>
          <w:bCs/>
          <w:lang w:val="vi"/>
        </w:rPr>
        <w:t>đ</w:t>
      </w:r>
      <w:r w:rsidR="00071ED0" w:rsidRPr="00071ED0">
        <w:rPr>
          <w:rFonts w:ascii="Times New Roman" w:hAnsi="Times New Roman"/>
          <w:bCs/>
          <w:lang w:val="vi"/>
        </w:rPr>
        <w:t>ộng truyền thông, giáo dục nâng cao nhận thức của xã hội về vai trò của th</w:t>
      </w:r>
      <w:r w:rsidR="00071ED0" w:rsidRPr="00071ED0">
        <w:rPr>
          <w:rFonts w:ascii="Times New Roman" w:hAnsi="Times New Roman" w:hint="eastAsia"/>
          <w:bCs/>
          <w:lang w:val="vi"/>
        </w:rPr>
        <w:t>ư</w:t>
      </w:r>
      <w:r w:rsidR="00071ED0" w:rsidRPr="00071ED0">
        <w:rPr>
          <w:rFonts w:ascii="Times New Roman" w:hAnsi="Times New Roman"/>
          <w:bCs/>
          <w:lang w:val="vi"/>
        </w:rPr>
        <w:t xml:space="preserve"> viện và v</w:t>
      </w:r>
      <w:r w:rsidR="00071ED0" w:rsidRPr="00071ED0">
        <w:rPr>
          <w:rFonts w:ascii="Times New Roman" w:hAnsi="Times New Roman" w:hint="eastAsia"/>
          <w:bCs/>
          <w:lang w:val="vi"/>
        </w:rPr>
        <w:t>ă</w:t>
      </w:r>
      <w:r w:rsidR="00071ED0" w:rsidRPr="00071ED0">
        <w:rPr>
          <w:rFonts w:ascii="Times New Roman" w:hAnsi="Times New Roman"/>
          <w:bCs/>
          <w:lang w:val="vi"/>
        </w:rPr>
        <w:t xml:space="preserve">n hóa </w:t>
      </w:r>
      <w:r w:rsidR="00071ED0" w:rsidRPr="00071ED0">
        <w:rPr>
          <w:rFonts w:ascii="Times New Roman" w:hAnsi="Times New Roman" w:hint="eastAsia"/>
          <w:bCs/>
          <w:lang w:val="vi"/>
        </w:rPr>
        <w:t>đ</w:t>
      </w:r>
      <w:r w:rsidR="00071ED0" w:rsidRPr="00071ED0">
        <w:rPr>
          <w:rFonts w:ascii="Times New Roman" w:hAnsi="Times New Roman"/>
          <w:bCs/>
          <w:lang w:val="vi"/>
        </w:rPr>
        <w:t xml:space="preserve">ọc; </w:t>
      </w:r>
      <w:r w:rsidR="00071ED0" w:rsidRPr="00071ED0">
        <w:rPr>
          <w:rFonts w:ascii="Times New Roman" w:hAnsi="Times New Roman" w:hint="eastAsia"/>
          <w:bCs/>
          <w:lang w:val="vi"/>
        </w:rPr>
        <w:t>đ</w:t>
      </w:r>
      <w:r w:rsidR="00071ED0" w:rsidRPr="00071ED0">
        <w:rPr>
          <w:rFonts w:ascii="Times New Roman" w:hAnsi="Times New Roman"/>
          <w:bCs/>
          <w:lang w:val="vi"/>
        </w:rPr>
        <w:t xml:space="preserve">a dạng hóa các hình thức phục vụ, tổ chức các hoạt </w:t>
      </w:r>
      <w:r w:rsidR="00071ED0" w:rsidRPr="00071ED0">
        <w:rPr>
          <w:rFonts w:ascii="Times New Roman" w:hAnsi="Times New Roman" w:hint="eastAsia"/>
          <w:bCs/>
          <w:lang w:val="vi"/>
        </w:rPr>
        <w:t>đ</w:t>
      </w:r>
      <w:r w:rsidR="00071ED0" w:rsidRPr="00071ED0">
        <w:rPr>
          <w:rFonts w:ascii="Times New Roman" w:hAnsi="Times New Roman"/>
          <w:bCs/>
          <w:lang w:val="vi"/>
        </w:rPr>
        <w:t>ộng phát triển v</w:t>
      </w:r>
      <w:r w:rsidR="00071ED0" w:rsidRPr="00071ED0">
        <w:rPr>
          <w:rFonts w:ascii="Times New Roman" w:hAnsi="Times New Roman" w:hint="eastAsia"/>
          <w:bCs/>
          <w:lang w:val="vi"/>
        </w:rPr>
        <w:t>ă</w:t>
      </w:r>
      <w:r w:rsidR="00071ED0" w:rsidRPr="00071ED0">
        <w:rPr>
          <w:rFonts w:ascii="Times New Roman" w:hAnsi="Times New Roman"/>
          <w:bCs/>
          <w:lang w:val="vi"/>
        </w:rPr>
        <w:t xml:space="preserve">n hóa </w:t>
      </w:r>
      <w:r w:rsidR="00071ED0" w:rsidRPr="00071ED0">
        <w:rPr>
          <w:rFonts w:ascii="Times New Roman" w:hAnsi="Times New Roman" w:hint="eastAsia"/>
          <w:bCs/>
          <w:lang w:val="vi"/>
        </w:rPr>
        <w:t>đ</w:t>
      </w:r>
      <w:r w:rsidR="00071ED0" w:rsidRPr="00071ED0">
        <w:rPr>
          <w:rFonts w:ascii="Times New Roman" w:hAnsi="Times New Roman"/>
          <w:bCs/>
          <w:lang w:val="vi"/>
        </w:rPr>
        <w:t xml:space="preserve">ọc phù hợp với từng nhóm </w:t>
      </w:r>
      <w:r w:rsidR="00071ED0" w:rsidRPr="00071ED0">
        <w:rPr>
          <w:rFonts w:ascii="Times New Roman" w:hAnsi="Times New Roman" w:hint="eastAsia"/>
          <w:bCs/>
          <w:lang w:val="vi"/>
        </w:rPr>
        <w:t>đ</w:t>
      </w:r>
      <w:r w:rsidR="00071ED0" w:rsidRPr="00071ED0">
        <w:rPr>
          <w:rFonts w:ascii="Times New Roman" w:hAnsi="Times New Roman"/>
          <w:bCs/>
          <w:lang w:val="vi"/>
        </w:rPr>
        <w:t>ối t</w:t>
      </w:r>
      <w:r w:rsidR="00071ED0" w:rsidRPr="00071ED0">
        <w:rPr>
          <w:rFonts w:ascii="Times New Roman" w:hAnsi="Times New Roman" w:hint="eastAsia"/>
          <w:bCs/>
          <w:lang w:val="vi"/>
        </w:rPr>
        <w:t>ư</w:t>
      </w:r>
      <w:r w:rsidR="00071ED0" w:rsidRPr="00071ED0">
        <w:rPr>
          <w:rFonts w:ascii="Times New Roman" w:hAnsi="Times New Roman"/>
          <w:bCs/>
          <w:lang w:val="vi"/>
        </w:rPr>
        <w:t xml:space="preserve">ợng, từng </w:t>
      </w:r>
      <w:r w:rsidR="00071ED0" w:rsidRPr="00071ED0">
        <w:rPr>
          <w:rFonts w:ascii="Times New Roman" w:hAnsi="Times New Roman" w:hint="eastAsia"/>
          <w:bCs/>
          <w:lang w:val="vi"/>
        </w:rPr>
        <w:t>đ</w:t>
      </w:r>
      <w:r w:rsidR="00071ED0" w:rsidRPr="00071ED0">
        <w:rPr>
          <w:rFonts w:ascii="Times New Roman" w:hAnsi="Times New Roman"/>
          <w:bCs/>
          <w:lang w:val="vi"/>
        </w:rPr>
        <w:t xml:space="preserve">ịa bàn. Gắn hoạt </w:t>
      </w:r>
      <w:r w:rsidR="00071ED0" w:rsidRPr="00071ED0">
        <w:rPr>
          <w:rFonts w:ascii="Times New Roman" w:hAnsi="Times New Roman" w:hint="eastAsia"/>
          <w:bCs/>
          <w:lang w:val="vi"/>
        </w:rPr>
        <w:t>đ</w:t>
      </w:r>
      <w:r w:rsidR="00071ED0" w:rsidRPr="00071ED0">
        <w:rPr>
          <w:rFonts w:ascii="Times New Roman" w:hAnsi="Times New Roman"/>
          <w:bCs/>
          <w:lang w:val="vi"/>
        </w:rPr>
        <w:t>ộng th</w:t>
      </w:r>
      <w:r w:rsidR="00071ED0" w:rsidRPr="00071ED0">
        <w:rPr>
          <w:rFonts w:ascii="Times New Roman" w:hAnsi="Times New Roman" w:hint="eastAsia"/>
          <w:bCs/>
          <w:lang w:val="vi"/>
        </w:rPr>
        <w:t>ư</w:t>
      </w:r>
      <w:r w:rsidR="00071ED0" w:rsidRPr="00071ED0">
        <w:rPr>
          <w:rFonts w:ascii="Times New Roman" w:hAnsi="Times New Roman"/>
          <w:bCs/>
          <w:lang w:val="vi"/>
        </w:rPr>
        <w:t xml:space="preserve"> viện với các ch</w:t>
      </w:r>
      <w:r w:rsidR="00071ED0" w:rsidRPr="00071ED0">
        <w:rPr>
          <w:rFonts w:ascii="Times New Roman" w:hAnsi="Times New Roman" w:hint="eastAsia"/>
          <w:bCs/>
          <w:lang w:val="vi"/>
        </w:rPr>
        <w:t>ươ</w:t>
      </w:r>
      <w:r w:rsidR="00071ED0" w:rsidRPr="00071ED0">
        <w:rPr>
          <w:rFonts w:ascii="Times New Roman" w:hAnsi="Times New Roman"/>
          <w:bCs/>
          <w:lang w:val="vi"/>
        </w:rPr>
        <w:t xml:space="preserve">ng trình học tập suốt </w:t>
      </w:r>
      <w:r w:rsidR="00071ED0" w:rsidRPr="00071ED0">
        <w:rPr>
          <w:rFonts w:ascii="Times New Roman" w:hAnsi="Times New Roman" w:hint="eastAsia"/>
          <w:bCs/>
          <w:lang w:val="vi"/>
        </w:rPr>
        <w:t>đ</w:t>
      </w:r>
      <w:r w:rsidR="00071ED0" w:rsidRPr="00071ED0">
        <w:rPr>
          <w:rFonts w:ascii="Times New Roman" w:hAnsi="Times New Roman"/>
          <w:bCs/>
          <w:lang w:val="vi"/>
        </w:rPr>
        <w:t>ời, xây dựng xã hội học tập và phát triển con ng</w:t>
      </w:r>
      <w:r w:rsidR="00071ED0" w:rsidRPr="00071ED0">
        <w:rPr>
          <w:rFonts w:ascii="Times New Roman" w:hAnsi="Times New Roman" w:hint="eastAsia"/>
          <w:bCs/>
          <w:lang w:val="vi"/>
        </w:rPr>
        <w:t>ư</w:t>
      </w:r>
      <w:r w:rsidR="00071ED0" w:rsidRPr="00071ED0">
        <w:rPr>
          <w:rFonts w:ascii="Times New Roman" w:hAnsi="Times New Roman"/>
          <w:bCs/>
          <w:lang w:val="vi"/>
        </w:rPr>
        <w:t>ời toàn diện.</w:t>
      </w:r>
    </w:p>
    <w:p w:rsidR="005C2BC2" w:rsidRPr="003B1E7E" w:rsidRDefault="00995FD9" w:rsidP="003B1E7E">
      <w:pPr>
        <w:tabs>
          <w:tab w:val="left" w:pos="851"/>
        </w:tabs>
        <w:spacing w:before="120" w:after="120" w:line="264" w:lineRule="auto"/>
        <w:ind w:firstLine="709"/>
        <w:jc w:val="both"/>
        <w:rPr>
          <w:rFonts w:ascii="Times New Roman" w:hAnsi="Times New Roman"/>
          <w:bCs/>
          <w:lang w:val="vi"/>
        </w:rPr>
      </w:pPr>
      <w:r w:rsidRPr="00995FD9">
        <w:rPr>
          <w:rFonts w:ascii="Times New Roman" w:hAnsi="Times New Roman"/>
          <w:bCs/>
          <w:lang w:val="vi"/>
        </w:rPr>
        <w:t xml:space="preserve">Việc triển khai </w:t>
      </w:r>
      <w:r w:rsidRPr="00995FD9">
        <w:rPr>
          <w:rFonts w:ascii="Times New Roman" w:hAnsi="Times New Roman" w:hint="eastAsia"/>
          <w:bCs/>
          <w:lang w:val="vi"/>
        </w:rPr>
        <w:t>đ</w:t>
      </w:r>
      <w:r w:rsidRPr="00995FD9">
        <w:rPr>
          <w:rFonts w:ascii="Times New Roman" w:hAnsi="Times New Roman"/>
          <w:bCs/>
          <w:lang w:val="vi"/>
        </w:rPr>
        <w:t xml:space="preserve">ồng bộ các </w:t>
      </w:r>
      <w:r w:rsidRPr="00995FD9">
        <w:rPr>
          <w:rFonts w:ascii="Times New Roman" w:hAnsi="Times New Roman" w:hint="eastAsia"/>
          <w:bCs/>
          <w:lang w:val="vi"/>
        </w:rPr>
        <w:t>đ</w:t>
      </w:r>
      <w:r w:rsidRPr="00995FD9">
        <w:rPr>
          <w:rFonts w:ascii="Times New Roman" w:hAnsi="Times New Roman"/>
          <w:bCs/>
          <w:lang w:val="vi"/>
        </w:rPr>
        <w:t xml:space="preserve">ề xuất sửa </w:t>
      </w:r>
      <w:r w:rsidRPr="00995FD9">
        <w:rPr>
          <w:rFonts w:ascii="Times New Roman" w:hAnsi="Times New Roman" w:hint="eastAsia"/>
          <w:bCs/>
          <w:lang w:val="vi"/>
        </w:rPr>
        <w:t>đ</w:t>
      </w:r>
      <w:r w:rsidRPr="00995FD9">
        <w:rPr>
          <w:rFonts w:ascii="Times New Roman" w:hAnsi="Times New Roman"/>
          <w:bCs/>
          <w:lang w:val="vi"/>
        </w:rPr>
        <w:t>ổi, bổ sung Luật Th</w:t>
      </w:r>
      <w:r w:rsidRPr="00995FD9">
        <w:rPr>
          <w:rFonts w:ascii="Times New Roman" w:hAnsi="Times New Roman" w:hint="eastAsia"/>
          <w:bCs/>
          <w:lang w:val="vi"/>
        </w:rPr>
        <w:t>ư</w:t>
      </w:r>
      <w:r w:rsidRPr="00995FD9">
        <w:rPr>
          <w:rFonts w:ascii="Times New Roman" w:hAnsi="Times New Roman"/>
          <w:bCs/>
          <w:lang w:val="vi"/>
        </w:rPr>
        <w:t xml:space="preserve"> viện và các giải pháp nâng cao hiệu quả thi hành sẽ tạo ra những tác </w:t>
      </w:r>
      <w:r w:rsidRPr="00995FD9">
        <w:rPr>
          <w:rFonts w:ascii="Times New Roman" w:hAnsi="Times New Roman" w:hint="eastAsia"/>
          <w:bCs/>
          <w:lang w:val="vi"/>
        </w:rPr>
        <w:t>đ</w:t>
      </w:r>
      <w:r w:rsidRPr="00995FD9">
        <w:rPr>
          <w:rFonts w:ascii="Times New Roman" w:hAnsi="Times New Roman"/>
          <w:bCs/>
          <w:lang w:val="vi"/>
        </w:rPr>
        <w:t xml:space="preserve">ộng tích cực, toàn diện </w:t>
      </w:r>
      <w:r w:rsidRPr="00995FD9">
        <w:rPr>
          <w:rFonts w:ascii="Times New Roman" w:hAnsi="Times New Roman" w:hint="eastAsia"/>
          <w:bCs/>
          <w:lang w:val="vi"/>
        </w:rPr>
        <w:t>đ</w:t>
      </w:r>
      <w:r w:rsidRPr="00995FD9">
        <w:rPr>
          <w:rFonts w:ascii="Times New Roman" w:hAnsi="Times New Roman"/>
          <w:bCs/>
          <w:lang w:val="vi"/>
        </w:rPr>
        <w:t>ối với sự phát triển của hệ thống th</w:t>
      </w:r>
      <w:r w:rsidRPr="00995FD9">
        <w:rPr>
          <w:rFonts w:ascii="Times New Roman" w:hAnsi="Times New Roman" w:hint="eastAsia"/>
          <w:bCs/>
          <w:lang w:val="vi"/>
        </w:rPr>
        <w:t>ư</w:t>
      </w:r>
      <w:r w:rsidRPr="00995FD9">
        <w:rPr>
          <w:rFonts w:ascii="Times New Roman" w:hAnsi="Times New Roman"/>
          <w:bCs/>
          <w:lang w:val="vi"/>
        </w:rPr>
        <w:t xml:space="preserve"> viện và v</w:t>
      </w:r>
      <w:r w:rsidRPr="00995FD9">
        <w:rPr>
          <w:rFonts w:ascii="Times New Roman" w:hAnsi="Times New Roman" w:hint="eastAsia"/>
          <w:bCs/>
          <w:lang w:val="vi"/>
        </w:rPr>
        <w:t>ă</w:t>
      </w:r>
      <w:r w:rsidRPr="00995FD9">
        <w:rPr>
          <w:rFonts w:ascii="Times New Roman" w:hAnsi="Times New Roman"/>
          <w:bCs/>
          <w:lang w:val="vi"/>
        </w:rPr>
        <w:t xml:space="preserve">n hóa </w:t>
      </w:r>
      <w:r w:rsidRPr="00995FD9">
        <w:rPr>
          <w:rFonts w:ascii="Times New Roman" w:hAnsi="Times New Roman" w:hint="eastAsia"/>
          <w:bCs/>
          <w:lang w:val="vi"/>
        </w:rPr>
        <w:t>đ</w:t>
      </w:r>
      <w:r w:rsidRPr="00995FD9">
        <w:rPr>
          <w:rFonts w:ascii="Times New Roman" w:hAnsi="Times New Roman"/>
          <w:bCs/>
          <w:lang w:val="vi"/>
        </w:rPr>
        <w:t xml:space="preserve">ọc trong giai </w:t>
      </w:r>
      <w:r w:rsidRPr="00995FD9">
        <w:rPr>
          <w:rFonts w:ascii="Times New Roman" w:hAnsi="Times New Roman" w:hint="eastAsia"/>
          <w:bCs/>
          <w:lang w:val="vi"/>
        </w:rPr>
        <w:t>đ</w:t>
      </w:r>
      <w:r w:rsidRPr="00995FD9">
        <w:rPr>
          <w:rFonts w:ascii="Times New Roman" w:hAnsi="Times New Roman"/>
          <w:bCs/>
          <w:lang w:val="vi"/>
        </w:rPr>
        <w:t>oạn mới, góp phần nâng cao hiệu lực, hiệu quả quản lý, tạo c</w:t>
      </w:r>
      <w:r w:rsidRPr="00995FD9">
        <w:rPr>
          <w:rFonts w:ascii="Times New Roman" w:hAnsi="Times New Roman" w:hint="eastAsia"/>
          <w:bCs/>
          <w:lang w:val="vi"/>
        </w:rPr>
        <w:t>ơ</w:t>
      </w:r>
      <w:r w:rsidRPr="00995FD9">
        <w:rPr>
          <w:rFonts w:ascii="Times New Roman" w:hAnsi="Times New Roman"/>
          <w:bCs/>
          <w:lang w:val="vi"/>
        </w:rPr>
        <w:t xml:space="preserve"> sở pháp lý thống nhất cho việc tổ chức, sắp xếp và vận hành mạng l</w:t>
      </w:r>
      <w:r w:rsidRPr="00995FD9">
        <w:rPr>
          <w:rFonts w:ascii="Times New Roman" w:hAnsi="Times New Roman" w:hint="eastAsia"/>
          <w:bCs/>
          <w:lang w:val="vi"/>
        </w:rPr>
        <w:t>ư</w:t>
      </w:r>
      <w:r w:rsidRPr="00995FD9">
        <w:rPr>
          <w:rFonts w:ascii="Times New Roman" w:hAnsi="Times New Roman"/>
          <w:bCs/>
          <w:lang w:val="vi"/>
        </w:rPr>
        <w:t>ới th</w:t>
      </w:r>
      <w:r w:rsidRPr="00995FD9">
        <w:rPr>
          <w:rFonts w:ascii="Times New Roman" w:hAnsi="Times New Roman" w:hint="eastAsia"/>
          <w:bCs/>
          <w:lang w:val="vi"/>
        </w:rPr>
        <w:t>ư</w:t>
      </w:r>
      <w:r w:rsidRPr="00995FD9">
        <w:rPr>
          <w:rFonts w:ascii="Times New Roman" w:hAnsi="Times New Roman"/>
          <w:bCs/>
          <w:lang w:val="vi"/>
        </w:rPr>
        <w:t xml:space="preserve"> viện công cộng một cách ổn </w:t>
      </w:r>
      <w:r w:rsidRPr="00995FD9">
        <w:rPr>
          <w:rFonts w:ascii="Times New Roman" w:hAnsi="Times New Roman" w:hint="eastAsia"/>
          <w:bCs/>
          <w:lang w:val="vi"/>
        </w:rPr>
        <w:t>đ</w:t>
      </w:r>
      <w:r w:rsidRPr="00995FD9">
        <w:rPr>
          <w:rFonts w:ascii="Times New Roman" w:hAnsi="Times New Roman"/>
          <w:bCs/>
          <w:lang w:val="vi"/>
        </w:rPr>
        <w:t>ịnh, thông suốt.</w:t>
      </w:r>
      <w:r w:rsidR="003B1E7E" w:rsidRPr="003B1E7E">
        <w:rPr>
          <w:rFonts w:ascii="Times New Roman" w:hAnsi="Times New Roman"/>
          <w:bCs/>
          <w:lang w:val="vi"/>
        </w:rPr>
        <w:t>/.</w:t>
      </w:r>
    </w:p>
    <w:p w:rsidR="00FF407E" w:rsidRPr="00F55C5F" w:rsidRDefault="00FF407E" w:rsidP="00FF407E">
      <w:pPr>
        <w:pStyle w:val="BodyText"/>
        <w:tabs>
          <w:tab w:val="left" w:pos="142"/>
        </w:tabs>
        <w:spacing w:before="120" w:after="120" w:line="276" w:lineRule="auto"/>
        <w:ind w:firstLine="709"/>
        <w:jc w:val="both"/>
        <w:rPr>
          <w:rFonts w:ascii="Times New Roman" w:hAnsi="Times New Roman" w:cs="Times New Roman"/>
          <w:b w:val="0"/>
          <w:spacing w:val="2"/>
          <w:position w:val="2"/>
          <w:sz w:val="8"/>
          <w:szCs w:val="8"/>
          <w:lang w:val="pt-BR"/>
        </w:rPr>
      </w:pPr>
    </w:p>
    <w:p w:rsidR="00FF407E" w:rsidRPr="00F55C5F" w:rsidRDefault="00FF407E" w:rsidP="00FF407E">
      <w:pPr>
        <w:jc w:val="both"/>
        <w:rPr>
          <w:rFonts w:ascii="Times New Roman" w:hAnsi="Times New Roman"/>
          <w:sz w:val="12"/>
          <w:szCs w:val="12"/>
          <w:lang w:val="pt-BR"/>
        </w:rPr>
      </w:pPr>
    </w:p>
    <w:tbl>
      <w:tblPr>
        <w:tblW w:w="8931" w:type="dxa"/>
        <w:tblLayout w:type="fixed"/>
        <w:tblLook w:val="04A0" w:firstRow="1" w:lastRow="0" w:firstColumn="1" w:lastColumn="0" w:noHBand="0" w:noVBand="1"/>
      </w:tblPr>
      <w:tblGrid>
        <w:gridCol w:w="6096"/>
        <w:gridCol w:w="2835"/>
      </w:tblGrid>
      <w:tr w:rsidR="00FF407E" w:rsidRPr="009F6A5A" w:rsidTr="00FF407E">
        <w:trPr>
          <w:trHeight w:val="80"/>
        </w:trPr>
        <w:tc>
          <w:tcPr>
            <w:tcW w:w="6096" w:type="dxa"/>
            <w:hideMark/>
          </w:tcPr>
          <w:p w:rsidR="00FF407E" w:rsidRPr="00F55C5F" w:rsidRDefault="00FF407E" w:rsidP="00FF407E">
            <w:pPr>
              <w:jc w:val="both"/>
              <w:rPr>
                <w:rFonts w:ascii="Times New Roman" w:hAnsi="Times New Roman"/>
                <w:b/>
                <w:i/>
                <w:sz w:val="24"/>
                <w:szCs w:val="24"/>
                <w:lang w:val="pt-BR"/>
              </w:rPr>
            </w:pPr>
            <w:r w:rsidRPr="00F55C5F">
              <w:rPr>
                <w:rFonts w:ascii="Times New Roman" w:hAnsi="Times New Roman"/>
                <w:b/>
                <w:i/>
                <w:sz w:val="24"/>
                <w:szCs w:val="24"/>
                <w:lang w:val="pt-BR"/>
              </w:rPr>
              <w:t>Nơi nhận:</w:t>
            </w:r>
          </w:p>
          <w:p w:rsidR="00FF407E" w:rsidRPr="00F55C5F" w:rsidRDefault="00FF407E" w:rsidP="00FF407E">
            <w:pPr>
              <w:jc w:val="both"/>
              <w:rPr>
                <w:rFonts w:ascii="Times New Roman" w:hAnsi="Times New Roman"/>
                <w:sz w:val="22"/>
                <w:szCs w:val="22"/>
                <w:lang w:val="pt-BR"/>
              </w:rPr>
            </w:pPr>
            <w:r w:rsidRPr="00F55C5F">
              <w:rPr>
                <w:rFonts w:ascii="Times New Roman" w:hAnsi="Times New Roman"/>
                <w:sz w:val="22"/>
                <w:szCs w:val="22"/>
                <w:lang w:val="pt-BR"/>
              </w:rPr>
              <w:t>- Như trên;</w:t>
            </w:r>
          </w:p>
          <w:p w:rsidR="00FF407E" w:rsidRPr="00F55C5F" w:rsidRDefault="00FF407E" w:rsidP="00FF407E">
            <w:pPr>
              <w:jc w:val="both"/>
              <w:rPr>
                <w:rFonts w:ascii="Times New Roman" w:hAnsi="Times New Roman"/>
                <w:sz w:val="22"/>
                <w:szCs w:val="22"/>
                <w:lang w:val="pt-BR"/>
              </w:rPr>
            </w:pPr>
            <w:r w:rsidRPr="00F55C5F">
              <w:rPr>
                <w:rFonts w:ascii="Times New Roman" w:hAnsi="Times New Roman"/>
                <w:sz w:val="22"/>
                <w:szCs w:val="22"/>
                <w:lang w:val="pt-BR"/>
              </w:rPr>
              <w:t xml:space="preserve">- Bộ trưởng </w:t>
            </w:r>
            <w:r w:rsidRPr="00F55C5F">
              <w:rPr>
                <w:rFonts w:ascii="Times New Roman" w:hAnsi="Times New Roman"/>
                <w:i/>
                <w:sz w:val="22"/>
                <w:szCs w:val="22"/>
                <w:lang w:val="pt-BR"/>
              </w:rPr>
              <w:t>(để báo cáo);</w:t>
            </w:r>
          </w:p>
          <w:p w:rsidR="00FF407E" w:rsidRPr="00F55C5F" w:rsidRDefault="00FF407E" w:rsidP="00FF407E">
            <w:pPr>
              <w:jc w:val="both"/>
              <w:rPr>
                <w:rFonts w:ascii="Times New Roman" w:hAnsi="Times New Roman"/>
                <w:sz w:val="22"/>
                <w:szCs w:val="22"/>
                <w:lang w:val="vi-VN"/>
              </w:rPr>
            </w:pPr>
            <w:r w:rsidRPr="00F55C5F">
              <w:rPr>
                <w:rFonts w:ascii="Times New Roman" w:hAnsi="Times New Roman"/>
                <w:sz w:val="22"/>
                <w:szCs w:val="22"/>
                <w:lang w:val="pt-BR"/>
              </w:rPr>
              <w:t>- Các Thứ trưởng;</w:t>
            </w:r>
          </w:p>
          <w:p w:rsidR="00FF407E" w:rsidRPr="00F55C5F" w:rsidRDefault="00FF407E" w:rsidP="00FF407E">
            <w:pPr>
              <w:jc w:val="both"/>
              <w:rPr>
                <w:rFonts w:ascii="Times New Roman" w:hAnsi="Times New Roman"/>
                <w:lang w:val="pt-BR"/>
              </w:rPr>
            </w:pPr>
            <w:r w:rsidRPr="00F55C5F">
              <w:rPr>
                <w:rFonts w:ascii="Times New Roman" w:hAnsi="Times New Roman"/>
                <w:sz w:val="22"/>
                <w:szCs w:val="22"/>
                <w:lang w:val="pt-BR"/>
              </w:rPr>
              <w:t xml:space="preserve">- Lưu: VT, PC, </w:t>
            </w:r>
            <w:r w:rsidRPr="00F55C5F">
              <w:rPr>
                <w:rFonts w:ascii="Times New Roman" w:hAnsi="Times New Roman"/>
                <w:sz w:val="22"/>
                <w:szCs w:val="22"/>
                <w:lang w:val="vi-VN"/>
              </w:rPr>
              <w:t>TT</w:t>
            </w:r>
            <w:r w:rsidRPr="00F55C5F">
              <w:rPr>
                <w:rFonts w:ascii="Times New Roman" w:hAnsi="Times New Roman"/>
                <w:sz w:val="22"/>
                <w:szCs w:val="22"/>
                <w:lang w:val="pt-BR"/>
              </w:rPr>
              <w:t>(</w:t>
            </w:r>
            <w:r w:rsidRPr="00F55C5F">
              <w:rPr>
                <w:rFonts w:ascii="Times New Roman" w:hAnsi="Times New Roman"/>
                <w:sz w:val="22"/>
                <w:szCs w:val="22"/>
                <w:lang w:val="vi-VN"/>
              </w:rPr>
              <w:t>06</w:t>
            </w:r>
            <w:r w:rsidRPr="00F55C5F">
              <w:rPr>
                <w:rFonts w:ascii="Times New Roman" w:hAnsi="Times New Roman"/>
                <w:sz w:val="22"/>
                <w:szCs w:val="22"/>
                <w:lang w:val="pt-BR"/>
              </w:rPr>
              <w:t>).</w:t>
            </w:r>
          </w:p>
        </w:tc>
        <w:tc>
          <w:tcPr>
            <w:tcW w:w="2835" w:type="dxa"/>
          </w:tcPr>
          <w:p w:rsidR="00FF407E" w:rsidRPr="00F55C5F" w:rsidRDefault="00FF407E" w:rsidP="00FF407E">
            <w:pPr>
              <w:jc w:val="both"/>
              <w:rPr>
                <w:rFonts w:ascii="Times New Roman" w:hAnsi="Times New Roman"/>
                <w:b/>
                <w:lang w:val="pt-BR"/>
              </w:rPr>
            </w:pPr>
            <w:r w:rsidRPr="00F55C5F">
              <w:rPr>
                <w:rFonts w:ascii="Times New Roman" w:hAnsi="Times New Roman"/>
                <w:b/>
                <w:lang w:val="pt-BR"/>
              </w:rPr>
              <w:t>KT.</w:t>
            </w:r>
            <w:r w:rsidRPr="00F55C5F">
              <w:rPr>
                <w:rFonts w:ascii="Times New Roman" w:hAnsi="Times New Roman"/>
                <w:b/>
                <w:lang w:val="vi-VN"/>
              </w:rPr>
              <w:t xml:space="preserve"> </w:t>
            </w:r>
            <w:r w:rsidRPr="00F55C5F">
              <w:rPr>
                <w:rFonts w:ascii="Times New Roman" w:hAnsi="Times New Roman"/>
                <w:b/>
                <w:lang w:val="pt-BR"/>
              </w:rPr>
              <w:t>BỘ TRƯỞNG</w:t>
            </w:r>
          </w:p>
          <w:p w:rsidR="00FF407E" w:rsidRPr="00F55C5F" w:rsidRDefault="00FF407E" w:rsidP="00FF407E">
            <w:pPr>
              <w:jc w:val="both"/>
              <w:rPr>
                <w:rFonts w:ascii="Times New Roman" w:hAnsi="Times New Roman"/>
                <w:b/>
                <w:lang w:val="pt-BR"/>
              </w:rPr>
            </w:pPr>
            <w:r w:rsidRPr="00F55C5F">
              <w:rPr>
                <w:rFonts w:ascii="Times New Roman" w:hAnsi="Times New Roman"/>
                <w:b/>
                <w:lang w:val="pt-BR"/>
              </w:rPr>
              <w:t>THỨ TRƯỞNG</w:t>
            </w:r>
          </w:p>
          <w:p w:rsidR="00FF407E" w:rsidRPr="00F55C5F" w:rsidRDefault="00FF407E" w:rsidP="00FF407E">
            <w:pPr>
              <w:jc w:val="both"/>
              <w:rPr>
                <w:rFonts w:ascii="Times New Roman" w:hAnsi="Times New Roman"/>
                <w:b/>
                <w:i/>
                <w:lang w:val="vi-VN"/>
              </w:rPr>
            </w:pPr>
          </w:p>
          <w:p w:rsidR="00FF407E" w:rsidRPr="00F55C5F" w:rsidRDefault="00FF407E" w:rsidP="00FF407E">
            <w:pPr>
              <w:jc w:val="both"/>
              <w:rPr>
                <w:rFonts w:ascii="Times New Roman" w:hAnsi="Times New Roman"/>
                <w:b/>
                <w:i/>
                <w:lang w:val="vi-VN"/>
              </w:rPr>
            </w:pPr>
          </w:p>
          <w:p w:rsidR="00FF407E" w:rsidRPr="00F55C5F" w:rsidRDefault="00FF407E" w:rsidP="00FF407E">
            <w:pPr>
              <w:jc w:val="both"/>
              <w:rPr>
                <w:rFonts w:ascii="Times New Roman" w:hAnsi="Times New Roman"/>
                <w:b/>
                <w:i/>
                <w:lang w:val="vi-VN"/>
              </w:rPr>
            </w:pPr>
          </w:p>
          <w:p w:rsidR="00FF407E" w:rsidRPr="00F55C5F" w:rsidRDefault="00FF407E" w:rsidP="00FF407E">
            <w:pPr>
              <w:jc w:val="both"/>
              <w:rPr>
                <w:rFonts w:ascii="Times New Roman" w:hAnsi="Times New Roman"/>
                <w:b/>
                <w:i/>
                <w:lang w:val="vi-VN"/>
              </w:rPr>
            </w:pPr>
          </w:p>
          <w:p w:rsidR="00FF407E" w:rsidRPr="00F55C5F" w:rsidRDefault="00FF407E" w:rsidP="00FF407E">
            <w:pPr>
              <w:jc w:val="both"/>
              <w:rPr>
                <w:rFonts w:ascii="Times New Roman" w:hAnsi="Times New Roman"/>
                <w:lang w:val="vi-VN"/>
              </w:rPr>
            </w:pPr>
          </w:p>
          <w:p w:rsidR="00FF407E" w:rsidRPr="00F55C5F" w:rsidRDefault="00FF407E" w:rsidP="00FF407E">
            <w:pPr>
              <w:jc w:val="both"/>
              <w:rPr>
                <w:rFonts w:ascii="Times New Roman" w:hAnsi="Times New Roman"/>
                <w:b/>
                <w:iCs/>
                <w:lang w:val="pt-BR"/>
              </w:rPr>
            </w:pPr>
            <w:r w:rsidRPr="00F55C5F">
              <w:rPr>
                <w:rFonts w:ascii="Times New Roman" w:hAnsi="Times New Roman"/>
                <w:b/>
                <w:bCs/>
                <w:iCs/>
                <w:lang w:val="pt-BR"/>
              </w:rPr>
              <w:t>Trịnh Thị Thủy</w:t>
            </w:r>
          </w:p>
        </w:tc>
      </w:tr>
    </w:tbl>
    <w:p w:rsidR="00FF407E" w:rsidRPr="00F55C5F" w:rsidRDefault="00FF407E" w:rsidP="00FF407E">
      <w:pPr>
        <w:jc w:val="both"/>
        <w:rPr>
          <w:rFonts w:ascii="Times New Roman" w:hAnsi="Times New Roman"/>
          <w:lang w:val="pt-BR"/>
        </w:rPr>
      </w:pPr>
    </w:p>
    <w:p w:rsidR="00FF407E" w:rsidRDefault="00FF407E" w:rsidP="00FF407E">
      <w:pPr>
        <w:spacing w:after="160" w:line="259" w:lineRule="auto"/>
        <w:rPr>
          <w:rFonts w:ascii="Times New Roman" w:hAnsi="Times New Roman"/>
          <w:lang w:val="pt-BR"/>
        </w:rPr>
      </w:pPr>
      <w:r>
        <w:rPr>
          <w:rFonts w:ascii="Times New Roman" w:hAnsi="Times New Roman"/>
          <w:lang w:val="pt-BR"/>
        </w:rPr>
        <w:br w:type="page"/>
      </w:r>
    </w:p>
    <w:p w:rsidR="00FF407E" w:rsidRDefault="00FF407E" w:rsidP="00FF407E">
      <w:pPr>
        <w:jc w:val="both"/>
        <w:rPr>
          <w:rFonts w:ascii="Times New Roman" w:hAnsi="Times New Roman"/>
          <w:lang w:val="pt-BR"/>
        </w:rPr>
        <w:sectPr w:rsidR="00FF407E" w:rsidSect="00FF407E">
          <w:headerReference w:type="default" r:id="rId8"/>
          <w:pgSz w:w="11909" w:h="16834" w:code="9"/>
          <w:pgMar w:top="1134" w:right="1134" w:bottom="1134" w:left="1701" w:header="720" w:footer="720" w:gutter="0"/>
          <w:cols w:space="720"/>
          <w:titlePg/>
          <w:docGrid w:linePitch="381"/>
        </w:sectPr>
      </w:pPr>
    </w:p>
    <w:p w:rsidR="00FF407E" w:rsidRPr="001C184D" w:rsidRDefault="00FF407E" w:rsidP="00FF407E">
      <w:pPr>
        <w:jc w:val="center"/>
        <w:rPr>
          <w:rFonts w:ascii="Times New Roman" w:hAnsi="Times New Roman"/>
          <w:b/>
          <w:lang w:val="pt-BR"/>
        </w:rPr>
      </w:pPr>
      <w:r w:rsidRPr="001C184D">
        <w:rPr>
          <w:rFonts w:ascii="Times New Roman" w:hAnsi="Times New Roman"/>
          <w:b/>
          <w:lang w:val="pt-BR"/>
        </w:rPr>
        <w:lastRenderedPageBreak/>
        <w:t>Phụ lục 01</w:t>
      </w:r>
    </w:p>
    <w:p w:rsidR="00FF407E" w:rsidRPr="001C184D" w:rsidRDefault="00FF407E" w:rsidP="00FF407E">
      <w:pPr>
        <w:jc w:val="center"/>
        <w:rPr>
          <w:rFonts w:ascii="Times New Roman" w:hAnsi="Times New Roman"/>
          <w:b/>
          <w:lang w:val="pt-BR"/>
        </w:rPr>
      </w:pPr>
      <w:r w:rsidRPr="001C184D">
        <w:rPr>
          <w:rFonts w:ascii="Times New Roman" w:hAnsi="Times New Roman"/>
          <w:b/>
          <w:lang w:val="pt-BR"/>
        </w:rPr>
        <w:t xml:space="preserve">Danh mục văn bản quy định chi tiết, hướng dẫn thi hành Luật </w:t>
      </w:r>
      <w:r w:rsidR="003B1E7E">
        <w:rPr>
          <w:rFonts w:ascii="Times New Roman" w:hAnsi="Times New Roman"/>
          <w:b/>
          <w:lang w:val="pt-BR"/>
        </w:rPr>
        <w:t>Thư viện</w:t>
      </w:r>
      <w:r w:rsidRPr="001C184D">
        <w:rPr>
          <w:rFonts w:ascii="Times New Roman" w:hAnsi="Times New Roman"/>
          <w:b/>
          <w:lang w:val="pt-BR"/>
        </w:rPr>
        <w:t xml:space="preserve"> năm 201</w:t>
      </w:r>
      <w:r w:rsidR="003B1E7E">
        <w:rPr>
          <w:rFonts w:ascii="Times New Roman" w:hAnsi="Times New Roman"/>
          <w:b/>
          <w:lang w:val="pt-BR"/>
        </w:rPr>
        <w:t>9</w:t>
      </w:r>
    </w:p>
    <w:p w:rsidR="00FF407E" w:rsidRDefault="00FF407E" w:rsidP="00FF407E">
      <w:pPr>
        <w:jc w:val="center"/>
        <w:rPr>
          <w:rFonts w:ascii="Times New Roman" w:hAnsi="Times New Roman"/>
          <w:i/>
          <w:lang w:val="pt-BR"/>
        </w:rPr>
      </w:pPr>
      <w:r w:rsidRPr="001C184D">
        <w:rPr>
          <w:rFonts w:ascii="Times New Roman" w:hAnsi="Times New Roman"/>
          <w:i/>
          <w:lang w:val="pt-BR"/>
        </w:rPr>
        <w:t>(Kèm theo Báo cáo số         /BC-BVHTTDL ngày     tháng     năm 2026 của Bộ Văn hóa, Thể thao và Du lịch)</w:t>
      </w:r>
    </w:p>
    <w:p w:rsidR="00FF407E" w:rsidRPr="001C184D" w:rsidRDefault="00FF407E" w:rsidP="00FF407E">
      <w:pPr>
        <w:jc w:val="center"/>
        <w:rPr>
          <w:rFonts w:ascii="Times New Roman" w:hAnsi="Times New Roman"/>
          <w:i/>
          <w:lang w:val="pt-BR"/>
        </w:rPr>
      </w:pPr>
      <w:r>
        <w:rPr>
          <w:rFonts w:ascii="Times New Roman" w:hAnsi="Times New Roman"/>
          <w:i/>
          <w:noProof/>
        </w:rPr>
        <mc:AlternateContent>
          <mc:Choice Requires="wps">
            <w:drawing>
              <wp:anchor distT="0" distB="0" distL="114300" distR="114300" simplePos="0" relativeHeight="251661312" behindDoc="0" locked="0" layoutInCell="1" allowOverlap="1" wp14:anchorId="0B2F7B77" wp14:editId="37A02F3D">
                <wp:simplePos x="0" y="0"/>
                <wp:positionH relativeFrom="column">
                  <wp:posOffset>3861435</wp:posOffset>
                </wp:positionH>
                <wp:positionV relativeFrom="paragraph">
                  <wp:posOffset>104775</wp:posOffset>
                </wp:positionV>
                <wp:extent cx="18097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809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w:pict>
              <v:line w14:anchorId="615BD11E"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04.05pt,8.25pt" to="446.5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" strokecolor="black [3200]" strokeweight=".5pt">
                <v:stroke joinstyle="miter"/>
              </v:line>
            </w:pict>
          </mc:Fallback>
        </mc:AlternateContent>
      </w:r>
    </w:p>
    <w:tbl>
      <w:tblPr>
        <w:tblStyle w:val="TableGrid"/>
        <w:tblW w:w="15289" w:type="dxa"/>
        <w:tblLook w:val="04A0" w:firstRow="1" w:lastRow="0" w:firstColumn="1" w:lastColumn="0" w:noHBand="0" w:noVBand="1"/>
      </w:tblPr>
      <w:tblGrid>
        <w:gridCol w:w="846"/>
        <w:gridCol w:w="1701"/>
        <w:gridCol w:w="2835"/>
        <w:gridCol w:w="2977"/>
        <w:gridCol w:w="5528"/>
        <w:gridCol w:w="1402"/>
      </w:tblGrid>
      <w:tr w:rsidR="00FF407E" w:rsidTr="003B1E7E">
        <w:tc>
          <w:tcPr>
            <w:tcW w:w="846" w:type="dxa"/>
          </w:tcPr>
          <w:p w:rsidR="00FF407E" w:rsidRPr="007C260C" w:rsidRDefault="00FF407E" w:rsidP="003B1E7E">
            <w:pPr>
              <w:jc w:val="center"/>
              <w:rPr>
                <w:rFonts w:ascii="Times New Roman" w:hAnsi="Times New Roman"/>
                <w:b/>
                <w:lang w:val="pt-BR"/>
              </w:rPr>
            </w:pPr>
            <w:r w:rsidRPr="007C260C">
              <w:rPr>
                <w:rFonts w:ascii="Times New Roman" w:hAnsi="Times New Roman"/>
                <w:b/>
                <w:lang w:val="pt-BR"/>
              </w:rPr>
              <w:t>STT</w:t>
            </w:r>
          </w:p>
        </w:tc>
        <w:tc>
          <w:tcPr>
            <w:tcW w:w="1701" w:type="dxa"/>
          </w:tcPr>
          <w:p w:rsidR="00FF407E" w:rsidRPr="007C260C" w:rsidRDefault="00FF407E" w:rsidP="00FF407E">
            <w:pPr>
              <w:jc w:val="center"/>
              <w:rPr>
                <w:rFonts w:ascii="Times New Roman" w:hAnsi="Times New Roman"/>
                <w:b/>
                <w:lang w:val="pt-BR"/>
              </w:rPr>
            </w:pPr>
            <w:r w:rsidRPr="007C260C">
              <w:rPr>
                <w:rFonts w:ascii="Times New Roman" w:hAnsi="Times New Roman"/>
                <w:b/>
                <w:lang w:val="pt-BR"/>
              </w:rPr>
              <w:t>Loại văn bản</w:t>
            </w:r>
          </w:p>
        </w:tc>
        <w:tc>
          <w:tcPr>
            <w:tcW w:w="2835" w:type="dxa"/>
          </w:tcPr>
          <w:p w:rsidR="00FF407E" w:rsidRPr="007C260C" w:rsidRDefault="00FF407E" w:rsidP="00FF407E">
            <w:pPr>
              <w:jc w:val="center"/>
              <w:rPr>
                <w:rFonts w:ascii="Times New Roman" w:hAnsi="Times New Roman"/>
                <w:b/>
                <w:lang w:val="pt-BR"/>
              </w:rPr>
            </w:pPr>
            <w:r w:rsidRPr="007C260C">
              <w:rPr>
                <w:rFonts w:ascii="Times New Roman" w:hAnsi="Times New Roman"/>
                <w:b/>
                <w:lang w:val="pt-BR"/>
              </w:rPr>
              <w:t>Số văn bản, ngày tháng năm ban hành</w:t>
            </w:r>
          </w:p>
        </w:tc>
        <w:tc>
          <w:tcPr>
            <w:tcW w:w="2977" w:type="dxa"/>
          </w:tcPr>
          <w:p w:rsidR="00FF407E" w:rsidRPr="007C260C" w:rsidRDefault="00FF407E" w:rsidP="00FF407E">
            <w:pPr>
              <w:jc w:val="center"/>
              <w:rPr>
                <w:rFonts w:ascii="Times New Roman" w:hAnsi="Times New Roman"/>
                <w:b/>
                <w:lang w:val="pt-BR"/>
              </w:rPr>
            </w:pPr>
            <w:r w:rsidRPr="007C260C">
              <w:rPr>
                <w:rFonts w:ascii="Times New Roman" w:hAnsi="Times New Roman"/>
                <w:b/>
                <w:lang w:val="pt-BR"/>
              </w:rPr>
              <w:t>Cơ quan ban hành</w:t>
            </w:r>
          </w:p>
        </w:tc>
        <w:tc>
          <w:tcPr>
            <w:tcW w:w="5528" w:type="dxa"/>
          </w:tcPr>
          <w:p w:rsidR="00FF407E" w:rsidRPr="007C260C" w:rsidRDefault="00FF407E" w:rsidP="00FF407E">
            <w:pPr>
              <w:jc w:val="center"/>
              <w:rPr>
                <w:rFonts w:ascii="Times New Roman" w:hAnsi="Times New Roman"/>
                <w:b/>
                <w:lang w:val="pt-BR"/>
              </w:rPr>
            </w:pPr>
            <w:r w:rsidRPr="007C260C">
              <w:rPr>
                <w:rFonts w:ascii="Times New Roman" w:hAnsi="Times New Roman"/>
                <w:b/>
                <w:lang w:val="pt-BR"/>
              </w:rPr>
              <w:t>Tên/trích yếu của văn bản</w:t>
            </w:r>
          </w:p>
        </w:tc>
        <w:tc>
          <w:tcPr>
            <w:tcW w:w="1402" w:type="dxa"/>
          </w:tcPr>
          <w:p w:rsidR="00FF407E" w:rsidRPr="007C260C" w:rsidRDefault="00FF407E" w:rsidP="00FF407E">
            <w:pPr>
              <w:jc w:val="center"/>
              <w:rPr>
                <w:rFonts w:ascii="Times New Roman" w:hAnsi="Times New Roman"/>
                <w:b/>
                <w:lang w:val="pt-BR"/>
              </w:rPr>
            </w:pPr>
            <w:r w:rsidRPr="007C260C">
              <w:rPr>
                <w:rFonts w:ascii="Times New Roman" w:hAnsi="Times New Roman"/>
                <w:b/>
                <w:lang w:val="pt-BR"/>
              </w:rPr>
              <w:t>Ghi chú</w:t>
            </w:r>
          </w:p>
        </w:tc>
      </w:tr>
      <w:tr w:rsidR="00FF407E" w:rsidRPr="009F6A5A" w:rsidTr="003B1E7E">
        <w:tc>
          <w:tcPr>
            <w:tcW w:w="846" w:type="dxa"/>
          </w:tcPr>
          <w:p w:rsidR="00FF407E" w:rsidRDefault="003B1E7E" w:rsidP="003B1E7E">
            <w:pPr>
              <w:jc w:val="center"/>
              <w:rPr>
                <w:rFonts w:ascii="Times New Roman" w:hAnsi="Times New Roman"/>
                <w:lang w:val="pt-BR"/>
              </w:rPr>
            </w:pPr>
            <w:r>
              <w:rPr>
                <w:rFonts w:ascii="Times New Roman" w:hAnsi="Times New Roman"/>
                <w:lang w:val="pt-BR"/>
              </w:rPr>
              <w:t>1</w:t>
            </w:r>
          </w:p>
        </w:tc>
        <w:tc>
          <w:tcPr>
            <w:tcW w:w="1701" w:type="dxa"/>
          </w:tcPr>
          <w:p w:rsidR="00FF407E" w:rsidRDefault="00FF407E" w:rsidP="00FF407E">
            <w:pPr>
              <w:jc w:val="both"/>
              <w:rPr>
                <w:rFonts w:ascii="Times New Roman" w:hAnsi="Times New Roman"/>
                <w:lang w:val="pt-BR"/>
              </w:rPr>
            </w:pPr>
            <w:r w:rsidRPr="00E40404">
              <w:rPr>
                <w:rFonts w:ascii="Times New Roman" w:hAnsi="Times New Roman"/>
                <w:lang w:val="nl-NL"/>
              </w:rPr>
              <w:t>Nghị định</w:t>
            </w:r>
          </w:p>
        </w:tc>
        <w:tc>
          <w:tcPr>
            <w:tcW w:w="2835" w:type="dxa"/>
          </w:tcPr>
          <w:p w:rsidR="003B1E7E" w:rsidRDefault="003B1E7E" w:rsidP="003B1E7E">
            <w:pPr>
              <w:jc w:val="both"/>
              <w:rPr>
                <w:rFonts w:ascii="Times New Roman" w:hAnsi="Times New Roman"/>
                <w:lang w:val="nl-NL"/>
              </w:rPr>
            </w:pPr>
            <w:r w:rsidRPr="003B1E7E">
              <w:rPr>
                <w:rFonts w:ascii="Times New Roman" w:hAnsi="Times New Roman"/>
                <w:lang w:val="nl-NL"/>
              </w:rPr>
              <w:t>93/2020/N</w:t>
            </w:r>
            <w:r w:rsidRPr="003B1E7E">
              <w:rPr>
                <w:rFonts w:ascii="Times New Roman" w:hAnsi="Times New Roman" w:hint="eastAsia"/>
                <w:lang w:val="nl-NL"/>
              </w:rPr>
              <w:t>Đ</w:t>
            </w:r>
            <w:r>
              <w:rPr>
                <w:rFonts w:ascii="Times New Roman" w:hAnsi="Times New Roman"/>
                <w:lang w:val="nl-NL"/>
              </w:rPr>
              <w:t xml:space="preserve">-CP </w:t>
            </w:r>
          </w:p>
          <w:p w:rsidR="00FF407E" w:rsidRDefault="003B1E7E" w:rsidP="003B1E7E">
            <w:pPr>
              <w:jc w:val="both"/>
              <w:rPr>
                <w:rFonts w:ascii="Times New Roman" w:hAnsi="Times New Roman"/>
                <w:lang w:val="pt-BR"/>
              </w:rPr>
            </w:pPr>
            <w:r>
              <w:rPr>
                <w:rFonts w:ascii="Times New Roman" w:hAnsi="Times New Roman"/>
                <w:lang w:val="nl-NL"/>
              </w:rPr>
              <w:t>ngày 08/8/</w:t>
            </w:r>
            <w:r w:rsidRPr="003B1E7E">
              <w:rPr>
                <w:rFonts w:ascii="Times New Roman" w:hAnsi="Times New Roman"/>
                <w:lang w:val="nl-NL"/>
              </w:rPr>
              <w:t>2020</w:t>
            </w:r>
          </w:p>
        </w:tc>
        <w:tc>
          <w:tcPr>
            <w:tcW w:w="2977" w:type="dxa"/>
          </w:tcPr>
          <w:p w:rsidR="00FF407E" w:rsidRDefault="00FF407E" w:rsidP="00FF407E">
            <w:pPr>
              <w:jc w:val="both"/>
              <w:rPr>
                <w:rFonts w:ascii="Times New Roman" w:hAnsi="Times New Roman"/>
                <w:lang w:val="pt-BR"/>
              </w:rPr>
            </w:pPr>
            <w:r w:rsidRPr="00E40404">
              <w:rPr>
                <w:rFonts w:ascii="Times New Roman" w:hAnsi="Times New Roman"/>
                <w:lang w:val="nl-NL"/>
              </w:rPr>
              <w:t>Chính phủ</w:t>
            </w:r>
          </w:p>
        </w:tc>
        <w:tc>
          <w:tcPr>
            <w:tcW w:w="5528" w:type="dxa"/>
          </w:tcPr>
          <w:p w:rsidR="00FF407E" w:rsidRDefault="003B1E7E" w:rsidP="00FF407E">
            <w:pPr>
              <w:jc w:val="both"/>
              <w:rPr>
                <w:rFonts w:ascii="Times New Roman" w:hAnsi="Times New Roman"/>
                <w:lang w:val="pt-BR"/>
              </w:rPr>
            </w:pPr>
            <w:r>
              <w:rPr>
                <w:rFonts w:ascii="Times New Roman" w:hAnsi="Times New Roman"/>
                <w:lang w:val="nl-NL"/>
              </w:rPr>
              <w:t>Q</w:t>
            </w:r>
            <w:r w:rsidRPr="003B1E7E">
              <w:rPr>
                <w:rFonts w:ascii="Times New Roman" w:hAnsi="Times New Roman"/>
                <w:lang w:val="nl-NL"/>
              </w:rPr>
              <w:t xml:space="preserve">uy </w:t>
            </w:r>
            <w:r w:rsidRPr="003B1E7E">
              <w:rPr>
                <w:rFonts w:ascii="Times New Roman" w:hAnsi="Times New Roman" w:hint="eastAsia"/>
                <w:lang w:val="nl-NL"/>
              </w:rPr>
              <w:t>đ</w:t>
            </w:r>
            <w:r w:rsidRPr="003B1E7E">
              <w:rPr>
                <w:rFonts w:ascii="Times New Roman" w:hAnsi="Times New Roman"/>
                <w:lang w:val="nl-NL"/>
              </w:rPr>
              <w:t xml:space="preserve">ịnh chi tiết một số </w:t>
            </w:r>
            <w:r w:rsidRPr="003B1E7E">
              <w:rPr>
                <w:rFonts w:ascii="Times New Roman" w:hAnsi="Times New Roman" w:hint="eastAsia"/>
                <w:lang w:val="nl-NL"/>
              </w:rPr>
              <w:t>đ</w:t>
            </w:r>
            <w:r w:rsidRPr="003B1E7E">
              <w:rPr>
                <w:rFonts w:ascii="Times New Roman" w:hAnsi="Times New Roman"/>
                <w:lang w:val="nl-NL"/>
              </w:rPr>
              <w:t>iều của Luật Th</w:t>
            </w:r>
            <w:r w:rsidRPr="003B1E7E">
              <w:rPr>
                <w:rFonts w:ascii="Times New Roman" w:hAnsi="Times New Roman" w:hint="eastAsia"/>
                <w:lang w:val="nl-NL"/>
              </w:rPr>
              <w:t>ư</w:t>
            </w:r>
            <w:r w:rsidRPr="003B1E7E">
              <w:rPr>
                <w:rFonts w:ascii="Times New Roman" w:hAnsi="Times New Roman"/>
                <w:lang w:val="nl-NL"/>
              </w:rPr>
              <w:t xml:space="preserve"> viện</w:t>
            </w:r>
          </w:p>
        </w:tc>
        <w:tc>
          <w:tcPr>
            <w:tcW w:w="1402" w:type="dxa"/>
          </w:tcPr>
          <w:p w:rsidR="00FF407E" w:rsidRDefault="00FF407E" w:rsidP="00FF407E">
            <w:pPr>
              <w:jc w:val="both"/>
              <w:rPr>
                <w:rFonts w:ascii="Times New Roman" w:hAnsi="Times New Roman"/>
                <w:lang w:val="pt-BR"/>
              </w:rPr>
            </w:pPr>
          </w:p>
        </w:tc>
      </w:tr>
      <w:tr w:rsidR="003B1E7E" w:rsidRPr="009F6A5A" w:rsidTr="003B1E7E">
        <w:tc>
          <w:tcPr>
            <w:tcW w:w="846" w:type="dxa"/>
          </w:tcPr>
          <w:p w:rsidR="003B1E7E" w:rsidRDefault="003B1E7E" w:rsidP="003B1E7E">
            <w:pPr>
              <w:jc w:val="center"/>
              <w:rPr>
                <w:rFonts w:ascii="Times New Roman" w:hAnsi="Times New Roman"/>
                <w:lang w:val="pt-BR"/>
              </w:rPr>
            </w:pPr>
            <w:r>
              <w:rPr>
                <w:rFonts w:ascii="Times New Roman" w:hAnsi="Times New Roman"/>
                <w:lang w:val="pt-BR"/>
              </w:rPr>
              <w:t>2</w:t>
            </w:r>
          </w:p>
        </w:tc>
        <w:tc>
          <w:tcPr>
            <w:tcW w:w="1701" w:type="dxa"/>
          </w:tcPr>
          <w:p w:rsidR="003B1E7E" w:rsidRDefault="003B1E7E" w:rsidP="003B1E7E">
            <w:pPr>
              <w:jc w:val="both"/>
              <w:rPr>
                <w:rFonts w:ascii="Times New Roman" w:hAnsi="Times New Roman"/>
                <w:lang w:val="pt-BR"/>
              </w:rPr>
            </w:pPr>
            <w:r>
              <w:rPr>
                <w:rFonts w:ascii="Times New Roman" w:hAnsi="Times New Roman"/>
                <w:lang w:val="pt-BR"/>
              </w:rPr>
              <w:t>Thông tư</w:t>
            </w:r>
          </w:p>
        </w:tc>
        <w:tc>
          <w:tcPr>
            <w:tcW w:w="2835" w:type="dxa"/>
          </w:tcPr>
          <w:p w:rsidR="003B1E7E" w:rsidRDefault="003B1E7E" w:rsidP="003B1E7E">
            <w:pPr>
              <w:jc w:val="both"/>
              <w:rPr>
                <w:rFonts w:ascii="Times New Roman" w:hAnsi="Times New Roman"/>
                <w:lang w:val="pt-BR"/>
              </w:rPr>
            </w:pPr>
            <w:r w:rsidRPr="005A6760">
              <w:rPr>
                <w:rFonts w:ascii="Times New Roman" w:hAnsi="Times New Roman"/>
                <w:spacing w:val="-10"/>
                <w:lang w:val="pt-BR"/>
              </w:rPr>
              <w:t>01/2020/TT-BVHTTDL ngày 22/5/2020</w:t>
            </w:r>
          </w:p>
        </w:tc>
        <w:tc>
          <w:tcPr>
            <w:tcW w:w="2977" w:type="dxa"/>
          </w:tcPr>
          <w:p w:rsidR="003B1E7E" w:rsidRDefault="003B1E7E" w:rsidP="003B1E7E">
            <w:pPr>
              <w:jc w:val="both"/>
              <w:rPr>
                <w:rFonts w:ascii="Times New Roman" w:hAnsi="Times New Roman"/>
                <w:lang w:val="pt-BR"/>
              </w:rPr>
            </w:pPr>
            <w:r>
              <w:rPr>
                <w:rFonts w:ascii="Times New Roman" w:hAnsi="Times New Roman"/>
                <w:lang w:val="pt-BR"/>
              </w:rPr>
              <w:t>Bộ trưởng Bộ Văn hóa, Thể thao và Du lịch</w:t>
            </w:r>
          </w:p>
        </w:tc>
        <w:tc>
          <w:tcPr>
            <w:tcW w:w="5528" w:type="dxa"/>
          </w:tcPr>
          <w:p w:rsidR="003B1E7E" w:rsidRDefault="003B1E7E" w:rsidP="003B1E7E">
            <w:pPr>
              <w:jc w:val="both"/>
              <w:rPr>
                <w:rFonts w:ascii="Times New Roman" w:hAnsi="Times New Roman"/>
                <w:lang w:val="pt-BR"/>
              </w:rPr>
            </w:pPr>
            <w:r>
              <w:rPr>
                <w:rFonts w:ascii="Times New Roman" w:hAnsi="Times New Roman"/>
                <w:spacing w:val="-10"/>
                <w:lang w:val="pt-BR"/>
              </w:rPr>
              <w:t>Q</w:t>
            </w:r>
            <w:r w:rsidRPr="003B1E7E">
              <w:rPr>
                <w:rFonts w:ascii="Times New Roman" w:hAnsi="Times New Roman"/>
                <w:spacing w:val="-10"/>
                <w:lang w:val="pt-BR"/>
              </w:rPr>
              <w:t>uy định mẫu văn bản thông báo thành lập, sáp nhập, hợp nhất, chia, tách, giải thể, chấm dứt hoạt động thư viện</w:t>
            </w:r>
          </w:p>
        </w:tc>
        <w:tc>
          <w:tcPr>
            <w:tcW w:w="1402" w:type="dxa"/>
          </w:tcPr>
          <w:p w:rsidR="003B1E7E" w:rsidRDefault="003B1E7E" w:rsidP="003B1E7E">
            <w:pPr>
              <w:jc w:val="both"/>
              <w:rPr>
                <w:rFonts w:ascii="Times New Roman" w:hAnsi="Times New Roman"/>
                <w:lang w:val="pt-BR"/>
              </w:rPr>
            </w:pPr>
          </w:p>
        </w:tc>
      </w:tr>
      <w:tr w:rsidR="003B1E7E" w:rsidRPr="009F6A5A" w:rsidTr="003B1E7E">
        <w:tc>
          <w:tcPr>
            <w:tcW w:w="846" w:type="dxa"/>
          </w:tcPr>
          <w:p w:rsidR="003B1E7E" w:rsidRDefault="003B1E7E" w:rsidP="003B1E7E">
            <w:pPr>
              <w:jc w:val="center"/>
              <w:rPr>
                <w:rFonts w:ascii="Times New Roman" w:hAnsi="Times New Roman"/>
                <w:lang w:val="pt-BR"/>
              </w:rPr>
            </w:pPr>
            <w:r>
              <w:rPr>
                <w:rFonts w:ascii="Times New Roman" w:hAnsi="Times New Roman"/>
                <w:lang w:val="pt-BR"/>
              </w:rPr>
              <w:t>3</w:t>
            </w:r>
          </w:p>
        </w:tc>
        <w:tc>
          <w:tcPr>
            <w:tcW w:w="1701" w:type="dxa"/>
          </w:tcPr>
          <w:p w:rsidR="003B1E7E" w:rsidRDefault="003B1E7E" w:rsidP="003B1E7E">
            <w:pPr>
              <w:jc w:val="both"/>
              <w:rPr>
                <w:rFonts w:ascii="Times New Roman" w:hAnsi="Times New Roman"/>
                <w:lang w:val="pt-BR"/>
              </w:rPr>
            </w:pPr>
            <w:r>
              <w:rPr>
                <w:rFonts w:ascii="Times New Roman" w:hAnsi="Times New Roman"/>
                <w:lang w:val="pt-BR"/>
              </w:rPr>
              <w:t>Thông tư</w:t>
            </w:r>
          </w:p>
        </w:tc>
        <w:tc>
          <w:tcPr>
            <w:tcW w:w="2835" w:type="dxa"/>
          </w:tcPr>
          <w:p w:rsidR="003B1E7E" w:rsidRDefault="003B1E7E" w:rsidP="003B1E7E">
            <w:pPr>
              <w:jc w:val="both"/>
              <w:rPr>
                <w:rFonts w:ascii="Times New Roman" w:hAnsi="Times New Roman"/>
                <w:lang w:val="pt-BR"/>
              </w:rPr>
            </w:pPr>
            <w:r w:rsidRPr="005A6760">
              <w:rPr>
                <w:rFonts w:ascii="Times New Roman" w:hAnsi="Times New Roman"/>
                <w:spacing w:val="-10"/>
                <w:lang w:val="pt-BR"/>
              </w:rPr>
              <w:t>13/2023/TT-BVHTTDL ngày 30/10/2023</w:t>
            </w:r>
          </w:p>
        </w:tc>
        <w:tc>
          <w:tcPr>
            <w:tcW w:w="2977" w:type="dxa"/>
          </w:tcPr>
          <w:p w:rsidR="003B1E7E" w:rsidRPr="003B1E7E" w:rsidRDefault="003B1E7E" w:rsidP="003B1E7E">
            <w:pPr>
              <w:rPr>
                <w:lang w:val="pt-BR"/>
              </w:rPr>
            </w:pPr>
            <w:r w:rsidRPr="001E7A41">
              <w:rPr>
                <w:rFonts w:ascii="Times New Roman" w:hAnsi="Times New Roman"/>
                <w:lang w:val="pt-BR"/>
              </w:rPr>
              <w:t>Bộ trưởng Bộ Văn hóa, Thể thao và Du lịch</w:t>
            </w:r>
          </w:p>
        </w:tc>
        <w:tc>
          <w:tcPr>
            <w:tcW w:w="5528" w:type="dxa"/>
          </w:tcPr>
          <w:p w:rsidR="003B1E7E" w:rsidRDefault="003B1E7E" w:rsidP="003B1E7E">
            <w:pPr>
              <w:jc w:val="both"/>
              <w:rPr>
                <w:rFonts w:ascii="Times New Roman" w:hAnsi="Times New Roman"/>
                <w:lang w:val="pt-BR"/>
              </w:rPr>
            </w:pPr>
            <w:r>
              <w:rPr>
                <w:rFonts w:ascii="Times New Roman" w:hAnsi="Times New Roman"/>
                <w:spacing w:val="-10"/>
                <w:lang w:val="pt-BR"/>
              </w:rPr>
              <w:t>S</w:t>
            </w:r>
            <w:r w:rsidRPr="005A6760">
              <w:rPr>
                <w:rFonts w:ascii="Times New Roman" w:hAnsi="Times New Roman"/>
                <w:spacing w:val="-10"/>
                <w:lang w:val="pt-BR"/>
              </w:rPr>
              <w:t>ửa đổi, bổ sung quy định liên quan đến giấy tờ công dân tại một số Thông tư do Bộ trưởng Bộ Văn hóa, Thể thao và Du lịch ban hành</w:t>
            </w:r>
          </w:p>
        </w:tc>
        <w:tc>
          <w:tcPr>
            <w:tcW w:w="1402" w:type="dxa"/>
          </w:tcPr>
          <w:p w:rsidR="003B1E7E" w:rsidRDefault="003B1E7E" w:rsidP="003B1E7E">
            <w:pPr>
              <w:jc w:val="both"/>
              <w:rPr>
                <w:rFonts w:ascii="Times New Roman" w:hAnsi="Times New Roman"/>
                <w:lang w:val="pt-BR"/>
              </w:rPr>
            </w:pPr>
          </w:p>
        </w:tc>
      </w:tr>
      <w:tr w:rsidR="003B1E7E" w:rsidRPr="009F6A5A" w:rsidTr="003B1E7E">
        <w:tc>
          <w:tcPr>
            <w:tcW w:w="846" w:type="dxa"/>
          </w:tcPr>
          <w:p w:rsidR="003B1E7E" w:rsidRDefault="003B1E7E" w:rsidP="003B1E7E">
            <w:pPr>
              <w:jc w:val="center"/>
              <w:rPr>
                <w:rFonts w:ascii="Times New Roman" w:hAnsi="Times New Roman"/>
                <w:lang w:val="pt-BR"/>
              </w:rPr>
            </w:pPr>
            <w:r>
              <w:rPr>
                <w:rFonts w:ascii="Times New Roman" w:hAnsi="Times New Roman"/>
                <w:lang w:val="pt-BR"/>
              </w:rPr>
              <w:t>4</w:t>
            </w:r>
          </w:p>
        </w:tc>
        <w:tc>
          <w:tcPr>
            <w:tcW w:w="1701" w:type="dxa"/>
          </w:tcPr>
          <w:p w:rsidR="003B1E7E" w:rsidRDefault="003B1E7E" w:rsidP="003B1E7E">
            <w:pPr>
              <w:jc w:val="both"/>
              <w:rPr>
                <w:rFonts w:ascii="Times New Roman" w:hAnsi="Times New Roman"/>
                <w:lang w:val="pt-BR"/>
              </w:rPr>
            </w:pPr>
            <w:r>
              <w:rPr>
                <w:rFonts w:ascii="Times New Roman" w:hAnsi="Times New Roman"/>
                <w:lang w:val="pt-BR"/>
              </w:rPr>
              <w:t>Thông tư</w:t>
            </w:r>
          </w:p>
        </w:tc>
        <w:tc>
          <w:tcPr>
            <w:tcW w:w="2835" w:type="dxa"/>
          </w:tcPr>
          <w:p w:rsidR="003B1E7E" w:rsidRDefault="003B1E7E" w:rsidP="003B1E7E">
            <w:pPr>
              <w:jc w:val="both"/>
              <w:rPr>
                <w:rFonts w:ascii="Times New Roman" w:hAnsi="Times New Roman"/>
                <w:lang w:val="pt-BR"/>
              </w:rPr>
            </w:pPr>
            <w:r w:rsidRPr="005A6760">
              <w:rPr>
                <w:rFonts w:ascii="Times New Roman" w:hAnsi="Times New Roman"/>
                <w:spacing w:val="-10"/>
                <w:lang w:val="pt-BR"/>
              </w:rPr>
              <w:t>02/2020/TT-BVHTTDL ngày 25/5/2020</w:t>
            </w:r>
          </w:p>
        </w:tc>
        <w:tc>
          <w:tcPr>
            <w:tcW w:w="2977" w:type="dxa"/>
          </w:tcPr>
          <w:p w:rsidR="003B1E7E" w:rsidRPr="003B1E7E" w:rsidRDefault="003B1E7E" w:rsidP="003B1E7E">
            <w:pPr>
              <w:rPr>
                <w:lang w:val="pt-BR"/>
              </w:rPr>
            </w:pPr>
            <w:r w:rsidRPr="001E7A41">
              <w:rPr>
                <w:rFonts w:ascii="Times New Roman" w:hAnsi="Times New Roman"/>
                <w:lang w:val="pt-BR"/>
              </w:rPr>
              <w:t>Bộ trưởng Bộ Văn hóa, Thể thao và Du lịch</w:t>
            </w:r>
          </w:p>
        </w:tc>
        <w:tc>
          <w:tcPr>
            <w:tcW w:w="5528" w:type="dxa"/>
          </w:tcPr>
          <w:p w:rsidR="003B1E7E" w:rsidRPr="00E40404" w:rsidRDefault="003B1E7E" w:rsidP="003B1E7E">
            <w:pPr>
              <w:jc w:val="both"/>
              <w:rPr>
                <w:rFonts w:ascii="Times New Roman" w:hAnsi="Times New Roman"/>
                <w:lang w:val="nl-NL"/>
              </w:rPr>
            </w:pPr>
            <w:r>
              <w:rPr>
                <w:rFonts w:ascii="Times New Roman" w:hAnsi="Times New Roman"/>
                <w:spacing w:val="-10"/>
                <w:lang w:val="pt-BR"/>
              </w:rPr>
              <w:t>Q</w:t>
            </w:r>
            <w:r w:rsidRPr="003B1E7E">
              <w:rPr>
                <w:rFonts w:ascii="Times New Roman" w:hAnsi="Times New Roman"/>
                <w:spacing w:val="-10"/>
                <w:lang w:val="pt-BR"/>
              </w:rPr>
              <w:t>uy định về bảo quản, thanh lọc tài nguyên thông tin và tiêu chí, nguyên tắc sử dụng tài nguyên thông tin hạn chế sử dụng trong thư viện</w:t>
            </w:r>
            <w:r w:rsidRPr="005A6760">
              <w:rPr>
                <w:rFonts w:ascii="Times New Roman" w:hAnsi="Times New Roman"/>
                <w:spacing w:val="-10"/>
                <w:lang w:val="pt-BR"/>
              </w:rPr>
              <w:t>;</w:t>
            </w:r>
          </w:p>
        </w:tc>
        <w:tc>
          <w:tcPr>
            <w:tcW w:w="1402" w:type="dxa"/>
          </w:tcPr>
          <w:p w:rsidR="003B1E7E" w:rsidRDefault="003B1E7E" w:rsidP="003B1E7E">
            <w:pPr>
              <w:jc w:val="both"/>
              <w:rPr>
                <w:rFonts w:ascii="Times New Roman" w:hAnsi="Times New Roman"/>
                <w:lang w:val="pt-BR"/>
              </w:rPr>
            </w:pPr>
          </w:p>
        </w:tc>
      </w:tr>
      <w:tr w:rsidR="003B1E7E" w:rsidRPr="009F6A5A" w:rsidTr="003B1E7E">
        <w:tc>
          <w:tcPr>
            <w:tcW w:w="846" w:type="dxa"/>
          </w:tcPr>
          <w:p w:rsidR="003B1E7E" w:rsidRDefault="003B1E7E" w:rsidP="003B1E7E">
            <w:pPr>
              <w:jc w:val="center"/>
              <w:rPr>
                <w:rFonts w:ascii="Times New Roman" w:hAnsi="Times New Roman"/>
                <w:lang w:val="pt-BR"/>
              </w:rPr>
            </w:pPr>
            <w:r>
              <w:rPr>
                <w:rFonts w:ascii="Times New Roman" w:hAnsi="Times New Roman"/>
                <w:lang w:val="pt-BR"/>
              </w:rPr>
              <w:t>5</w:t>
            </w:r>
          </w:p>
        </w:tc>
        <w:tc>
          <w:tcPr>
            <w:tcW w:w="1701" w:type="dxa"/>
          </w:tcPr>
          <w:p w:rsidR="003B1E7E" w:rsidRDefault="003B1E7E" w:rsidP="003B1E7E">
            <w:pPr>
              <w:jc w:val="both"/>
              <w:rPr>
                <w:rFonts w:ascii="Times New Roman" w:hAnsi="Times New Roman"/>
                <w:lang w:val="pt-BR"/>
              </w:rPr>
            </w:pPr>
            <w:r>
              <w:rPr>
                <w:rFonts w:ascii="Times New Roman" w:hAnsi="Times New Roman"/>
                <w:lang w:val="pt-BR"/>
              </w:rPr>
              <w:t>Thông tư</w:t>
            </w:r>
          </w:p>
        </w:tc>
        <w:tc>
          <w:tcPr>
            <w:tcW w:w="2835" w:type="dxa"/>
          </w:tcPr>
          <w:p w:rsidR="003B1E7E" w:rsidRDefault="003B1E7E" w:rsidP="003B1E7E">
            <w:pPr>
              <w:jc w:val="both"/>
              <w:rPr>
                <w:rFonts w:ascii="Times New Roman" w:hAnsi="Times New Roman"/>
                <w:lang w:val="pt-BR"/>
              </w:rPr>
            </w:pPr>
            <w:r w:rsidRPr="003B1E7E">
              <w:rPr>
                <w:rFonts w:ascii="Times New Roman" w:hAnsi="Times New Roman"/>
                <w:spacing w:val="-10"/>
                <w:lang w:val="pt-BR"/>
              </w:rPr>
              <w:t>05/2020/TT-BVHTTDL ngày 28/8/2020</w:t>
            </w:r>
          </w:p>
        </w:tc>
        <w:tc>
          <w:tcPr>
            <w:tcW w:w="2977" w:type="dxa"/>
          </w:tcPr>
          <w:p w:rsidR="003B1E7E" w:rsidRPr="003B1E7E" w:rsidRDefault="003B1E7E" w:rsidP="003B1E7E">
            <w:pPr>
              <w:rPr>
                <w:lang w:val="pt-BR"/>
              </w:rPr>
            </w:pPr>
            <w:r w:rsidRPr="001E7A41">
              <w:rPr>
                <w:rFonts w:ascii="Times New Roman" w:hAnsi="Times New Roman"/>
                <w:lang w:val="pt-BR"/>
              </w:rPr>
              <w:t>Bộ trưởng Bộ Văn hóa, Thể thao và Du lịch</w:t>
            </w:r>
          </w:p>
        </w:tc>
        <w:tc>
          <w:tcPr>
            <w:tcW w:w="5528" w:type="dxa"/>
          </w:tcPr>
          <w:p w:rsidR="003B1E7E" w:rsidRPr="003B1E7E" w:rsidRDefault="003B1E7E" w:rsidP="003B1E7E">
            <w:pPr>
              <w:jc w:val="both"/>
              <w:rPr>
                <w:rFonts w:ascii="Times New Roman" w:hAnsi="Times New Roman"/>
                <w:lang w:val="pt-BR"/>
              </w:rPr>
            </w:pPr>
            <w:r>
              <w:rPr>
                <w:rFonts w:ascii="Times New Roman" w:hAnsi="Times New Roman"/>
                <w:spacing w:val="-10"/>
                <w:lang w:val="pt-BR"/>
              </w:rPr>
              <w:t>Q</w:t>
            </w:r>
            <w:r w:rsidRPr="003B1E7E">
              <w:rPr>
                <w:rFonts w:ascii="Times New Roman" w:hAnsi="Times New Roman"/>
                <w:spacing w:val="-10"/>
                <w:lang w:val="pt-BR"/>
              </w:rPr>
              <w:t>uy định về đánh giá hoạt động thư viện</w:t>
            </w:r>
          </w:p>
        </w:tc>
        <w:tc>
          <w:tcPr>
            <w:tcW w:w="1402" w:type="dxa"/>
          </w:tcPr>
          <w:p w:rsidR="003B1E7E" w:rsidRDefault="003B1E7E" w:rsidP="003B1E7E">
            <w:pPr>
              <w:jc w:val="both"/>
              <w:rPr>
                <w:rFonts w:ascii="Times New Roman" w:hAnsi="Times New Roman"/>
                <w:lang w:val="pt-BR"/>
              </w:rPr>
            </w:pPr>
          </w:p>
        </w:tc>
      </w:tr>
      <w:tr w:rsidR="003B1E7E" w:rsidRPr="009F6A5A" w:rsidTr="003B1E7E">
        <w:tc>
          <w:tcPr>
            <w:tcW w:w="846" w:type="dxa"/>
          </w:tcPr>
          <w:p w:rsidR="003B1E7E" w:rsidRDefault="003B1E7E" w:rsidP="003B1E7E">
            <w:pPr>
              <w:jc w:val="center"/>
              <w:rPr>
                <w:rFonts w:ascii="Times New Roman" w:hAnsi="Times New Roman"/>
                <w:lang w:val="pt-BR"/>
              </w:rPr>
            </w:pPr>
            <w:r>
              <w:rPr>
                <w:rFonts w:ascii="Times New Roman" w:hAnsi="Times New Roman"/>
                <w:lang w:val="pt-BR"/>
              </w:rPr>
              <w:t>6</w:t>
            </w:r>
          </w:p>
        </w:tc>
        <w:tc>
          <w:tcPr>
            <w:tcW w:w="1701" w:type="dxa"/>
          </w:tcPr>
          <w:p w:rsidR="003B1E7E" w:rsidRDefault="003B1E7E" w:rsidP="003B1E7E">
            <w:pPr>
              <w:jc w:val="both"/>
              <w:rPr>
                <w:rFonts w:ascii="Times New Roman" w:hAnsi="Times New Roman"/>
                <w:lang w:val="pt-BR"/>
              </w:rPr>
            </w:pPr>
            <w:r>
              <w:rPr>
                <w:rFonts w:ascii="Times New Roman" w:hAnsi="Times New Roman"/>
                <w:lang w:val="pt-BR"/>
              </w:rPr>
              <w:t>Thông tư</w:t>
            </w:r>
          </w:p>
        </w:tc>
        <w:tc>
          <w:tcPr>
            <w:tcW w:w="2835" w:type="dxa"/>
          </w:tcPr>
          <w:p w:rsidR="003B1E7E" w:rsidRDefault="003B1E7E" w:rsidP="003B1E7E">
            <w:pPr>
              <w:jc w:val="both"/>
              <w:rPr>
                <w:rFonts w:ascii="Times New Roman" w:hAnsi="Times New Roman"/>
                <w:lang w:val="pt-BR"/>
              </w:rPr>
            </w:pPr>
            <w:r w:rsidRPr="003B1E7E">
              <w:rPr>
                <w:rFonts w:ascii="Times New Roman" w:hAnsi="Times New Roman"/>
                <w:spacing w:val="-10"/>
                <w:lang w:val="pt-BR"/>
              </w:rPr>
              <w:t>09/2021/TT-BVHTTDL ngày 4/8/2021</w:t>
            </w:r>
          </w:p>
        </w:tc>
        <w:tc>
          <w:tcPr>
            <w:tcW w:w="2977" w:type="dxa"/>
          </w:tcPr>
          <w:p w:rsidR="003B1E7E" w:rsidRPr="003B1E7E" w:rsidRDefault="003B1E7E" w:rsidP="003B1E7E">
            <w:pPr>
              <w:rPr>
                <w:lang w:val="pt-BR"/>
              </w:rPr>
            </w:pPr>
            <w:r w:rsidRPr="00801C2D">
              <w:rPr>
                <w:rFonts w:ascii="Times New Roman" w:hAnsi="Times New Roman"/>
                <w:lang w:val="pt-BR"/>
              </w:rPr>
              <w:t>Bộ trưởng Bộ Văn hóa, Thể thao và Du lịch</w:t>
            </w:r>
          </w:p>
        </w:tc>
        <w:tc>
          <w:tcPr>
            <w:tcW w:w="5528" w:type="dxa"/>
          </w:tcPr>
          <w:p w:rsidR="003B1E7E" w:rsidRPr="003B1E7E" w:rsidRDefault="003B1E7E" w:rsidP="003B1E7E">
            <w:pPr>
              <w:jc w:val="both"/>
              <w:rPr>
                <w:rFonts w:ascii="Times New Roman" w:hAnsi="Times New Roman"/>
                <w:lang w:val="pt-BR"/>
              </w:rPr>
            </w:pPr>
            <w:r>
              <w:rPr>
                <w:rFonts w:ascii="Times New Roman" w:hAnsi="Times New Roman"/>
                <w:spacing w:val="-10"/>
                <w:lang w:val="pt-BR"/>
              </w:rPr>
              <w:t>H</w:t>
            </w:r>
            <w:r w:rsidRPr="003B1E7E">
              <w:rPr>
                <w:rFonts w:ascii="Times New Roman" w:hAnsi="Times New Roman"/>
                <w:spacing w:val="-10"/>
                <w:lang w:val="pt-BR"/>
              </w:rPr>
              <w:t>ướng dẫn thực hiện chức năng, nhiệm vụ, quyền hạn và cơ cấu tổ chức của thư viện công cộng tỉnh, thành phố trực thuộc trung ương</w:t>
            </w:r>
          </w:p>
        </w:tc>
        <w:tc>
          <w:tcPr>
            <w:tcW w:w="1402" w:type="dxa"/>
          </w:tcPr>
          <w:p w:rsidR="003B1E7E" w:rsidRDefault="003B1E7E" w:rsidP="003B1E7E">
            <w:pPr>
              <w:jc w:val="both"/>
              <w:rPr>
                <w:rFonts w:ascii="Times New Roman" w:hAnsi="Times New Roman"/>
                <w:lang w:val="pt-BR"/>
              </w:rPr>
            </w:pPr>
          </w:p>
        </w:tc>
      </w:tr>
      <w:tr w:rsidR="003B1E7E" w:rsidRPr="009F6A5A" w:rsidTr="003B1E7E">
        <w:tc>
          <w:tcPr>
            <w:tcW w:w="846" w:type="dxa"/>
          </w:tcPr>
          <w:p w:rsidR="003B1E7E" w:rsidRDefault="003B1E7E" w:rsidP="003B1E7E">
            <w:pPr>
              <w:jc w:val="center"/>
              <w:rPr>
                <w:rFonts w:ascii="Times New Roman" w:hAnsi="Times New Roman"/>
                <w:lang w:val="pt-BR"/>
              </w:rPr>
            </w:pPr>
            <w:r>
              <w:rPr>
                <w:rFonts w:ascii="Times New Roman" w:hAnsi="Times New Roman"/>
                <w:lang w:val="pt-BR"/>
              </w:rPr>
              <w:t>7</w:t>
            </w:r>
          </w:p>
        </w:tc>
        <w:tc>
          <w:tcPr>
            <w:tcW w:w="1701" w:type="dxa"/>
          </w:tcPr>
          <w:p w:rsidR="003B1E7E" w:rsidRDefault="003B1E7E" w:rsidP="003B1E7E">
            <w:pPr>
              <w:jc w:val="both"/>
              <w:rPr>
                <w:rFonts w:ascii="Times New Roman" w:hAnsi="Times New Roman"/>
                <w:lang w:val="pt-BR"/>
              </w:rPr>
            </w:pPr>
            <w:r>
              <w:rPr>
                <w:rFonts w:ascii="Times New Roman" w:hAnsi="Times New Roman"/>
                <w:lang w:val="pt-BR"/>
              </w:rPr>
              <w:t>Thông tư</w:t>
            </w:r>
          </w:p>
        </w:tc>
        <w:tc>
          <w:tcPr>
            <w:tcW w:w="2835" w:type="dxa"/>
          </w:tcPr>
          <w:p w:rsidR="003B1E7E" w:rsidRDefault="003B1E7E" w:rsidP="003B1E7E">
            <w:pPr>
              <w:jc w:val="both"/>
              <w:rPr>
                <w:rFonts w:ascii="Times New Roman" w:hAnsi="Times New Roman"/>
                <w:lang w:val="pt-BR"/>
              </w:rPr>
            </w:pPr>
            <w:r w:rsidRPr="003B1E7E">
              <w:rPr>
                <w:rFonts w:ascii="Times New Roman" w:hAnsi="Times New Roman"/>
                <w:spacing w:val="-10"/>
                <w:lang w:val="pt-BR"/>
              </w:rPr>
              <w:t>05/2022/TT-BVHTTDL ngày 4/8/2022</w:t>
            </w:r>
          </w:p>
        </w:tc>
        <w:tc>
          <w:tcPr>
            <w:tcW w:w="2977" w:type="dxa"/>
          </w:tcPr>
          <w:p w:rsidR="003B1E7E" w:rsidRPr="003B1E7E" w:rsidRDefault="003B1E7E" w:rsidP="003B1E7E">
            <w:pPr>
              <w:rPr>
                <w:lang w:val="pt-BR"/>
              </w:rPr>
            </w:pPr>
            <w:r w:rsidRPr="00801C2D">
              <w:rPr>
                <w:rFonts w:ascii="Times New Roman" w:hAnsi="Times New Roman"/>
                <w:lang w:val="pt-BR"/>
              </w:rPr>
              <w:t>Bộ trưởng Bộ Văn hóa, Thể thao và Du lịch</w:t>
            </w:r>
          </w:p>
        </w:tc>
        <w:tc>
          <w:tcPr>
            <w:tcW w:w="5528" w:type="dxa"/>
          </w:tcPr>
          <w:p w:rsidR="003B1E7E" w:rsidRPr="003B1E7E" w:rsidRDefault="003B1E7E" w:rsidP="003B1E7E">
            <w:pPr>
              <w:jc w:val="both"/>
              <w:rPr>
                <w:rFonts w:ascii="Times New Roman" w:hAnsi="Times New Roman"/>
                <w:lang w:val="pt-BR"/>
              </w:rPr>
            </w:pPr>
            <w:r>
              <w:rPr>
                <w:rFonts w:ascii="Times New Roman" w:hAnsi="Times New Roman"/>
                <w:spacing w:val="-10"/>
                <w:lang w:val="pt-BR"/>
              </w:rPr>
              <w:t>H</w:t>
            </w:r>
            <w:r w:rsidRPr="003B1E7E">
              <w:rPr>
                <w:rFonts w:ascii="Times New Roman" w:hAnsi="Times New Roman"/>
                <w:spacing w:val="-10"/>
                <w:lang w:val="pt-BR"/>
              </w:rPr>
              <w:t>ướng dẫn hoạt động thư viện lưu động và luân chuyển tài nguyên thông tin</w:t>
            </w:r>
          </w:p>
        </w:tc>
        <w:tc>
          <w:tcPr>
            <w:tcW w:w="1402" w:type="dxa"/>
          </w:tcPr>
          <w:p w:rsidR="003B1E7E" w:rsidRDefault="003B1E7E" w:rsidP="003B1E7E">
            <w:pPr>
              <w:jc w:val="both"/>
              <w:rPr>
                <w:rFonts w:ascii="Times New Roman" w:hAnsi="Times New Roman"/>
                <w:lang w:val="pt-BR"/>
              </w:rPr>
            </w:pPr>
          </w:p>
        </w:tc>
      </w:tr>
      <w:tr w:rsidR="003B1E7E" w:rsidRPr="009F6A5A" w:rsidTr="003B1E7E">
        <w:tc>
          <w:tcPr>
            <w:tcW w:w="846" w:type="dxa"/>
          </w:tcPr>
          <w:p w:rsidR="003B1E7E" w:rsidRDefault="003B1E7E" w:rsidP="003B1E7E">
            <w:pPr>
              <w:jc w:val="center"/>
              <w:rPr>
                <w:rFonts w:ascii="Times New Roman" w:hAnsi="Times New Roman"/>
                <w:lang w:val="pt-BR"/>
              </w:rPr>
            </w:pPr>
            <w:r>
              <w:rPr>
                <w:rFonts w:ascii="Times New Roman" w:hAnsi="Times New Roman"/>
                <w:lang w:val="pt-BR"/>
              </w:rPr>
              <w:t>8</w:t>
            </w:r>
          </w:p>
        </w:tc>
        <w:tc>
          <w:tcPr>
            <w:tcW w:w="1701" w:type="dxa"/>
          </w:tcPr>
          <w:p w:rsidR="003B1E7E" w:rsidRDefault="003B1E7E" w:rsidP="003B1E7E">
            <w:pPr>
              <w:jc w:val="both"/>
              <w:rPr>
                <w:rFonts w:ascii="Times New Roman" w:hAnsi="Times New Roman"/>
                <w:lang w:val="pt-BR"/>
              </w:rPr>
            </w:pPr>
            <w:r>
              <w:rPr>
                <w:rFonts w:ascii="Times New Roman" w:hAnsi="Times New Roman"/>
                <w:lang w:val="pt-BR"/>
              </w:rPr>
              <w:t>Thông tư</w:t>
            </w:r>
          </w:p>
        </w:tc>
        <w:tc>
          <w:tcPr>
            <w:tcW w:w="2835" w:type="dxa"/>
          </w:tcPr>
          <w:p w:rsidR="003B1E7E" w:rsidRDefault="003B1E7E" w:rsidP="003B1E7E">
            <w:pPr>
              <w:jc w:val="both"/>
              <w:rPr>
                <w:rFonts w:ascii="Times New Roman" w:hAnsi="Times New Roman"/>
                <w:lang w:val="pt-BR"/>
              </w:rPr>
            </w:pPr>
            <w:r w:rsidRPr="003B1E7E">
              <w:rPr>
                <w:rFonts w:ascii="Times New Roman" w:hAnsi="Times New Roman"/>
                <w:spacing w:val="-10"/>
                <w:lang w:val="pt-BR"/>
              </w:rPr>
              <w:t>02/2022/TT-BVHTTDL ngày 01/7/2022</w:t>
            </w:r>
          </w:p>
        </w:tc>
        <w:tc>
          <w:tcPr>
            <w:tcW w:w="2977" w:type="dxa"/>
          </w:tcPr>
          <w:p w:rsidR="003B1E7E" w:rsidRPr="003B1E7E" w:rsidRDefault="003B1E7E" w:rsidP="003B1E7E">
            <w:pPr>
              <w:rPr>
                <w:lang w:val="pt-BR"/>
              </w:rPr>
            </w:pPr>
            <w:r w:rsidRPr="00801C2D">
              <w:rPr>
                <w:rFonts w:ascii="Times New Roman" w:hAnsi="Times New Roman"/>
                <w:lang w:val="pt-BR"/>
              </w:rPr>
              <w:t>Bộ trưởng Bộ Văn hóa, Thể thao và Du lịch</w:t>
            </w:r>
          </w:p>
        </w:tc>
        <w:tc>
          <w:tcPr>
            <w:tcW w:w="5528" w:type="dxa"/>
          </w:tcPr>
          <w:p w:rsidR="003B1E7E" w:rsidRPr="003B1E7E" w:rsidRDefault="003B1E7E" w:rsidP="003B1E7E">
            <w:pPr>
              <w:jc w:val="both"/>
              <w:rPr>
                <w:rFonts w:ascii="Times New Roman" w:hAnsi="Times New Roman"/>
                <w:lang w:val="pt-BR"/>
              </w:rPr>
            </w:pPr>
            <w:r>
              <w:rPr>
                <w:rFonts w:ascii="Times New Roman" w:hAnsi="Times New Roman"/>
                <w:spacing w:val="-10"/>
                <w:lang w:val="pt-BR"/>
              </w:rPr>
              <w:t>Q</w:t>
            </w:r>
            <w:r w:rsidRPr="003B1E7E">
              <w:rPr>
                <w:rFonts w:ascii="Times New Roman" w:hAnsi="Times New Roman"/>
                <w:spacing w:val="-10"/>
                <w:lang w:val="pt-BR"/>
              </w:rPr>
              <w:t>uy định mã số, tiêu chuẩn, chức danh nghề nghiệp và xếp lương viên chức chuyên ngành thư viện</w:t>
            </w:r>
          </w:p>
        </w:tc>
        <w:tc>
          <w:tcPr>
            <w:tcW w:w="1402" w:type="dxa"/>
          </w:tcPr>
          <w:p w:rsidR="003B1E7E" w:rsidRDefault="003B1E7E" w:rsidP="003B1E7E">
            <w:pPr>
              <w:jc w:val="both"/>
              <w:rPr>
                <w:rFonts w:ascii="Times New Roman" w:hAnsi="Times New Roman"/>
                <w:lang w:val="pt-BR"/>
              </w:rPr>
            </w:pPr>
          </w:p>
        </w:tc>
      </w:tr>
      <w:tr w:rsidR="003B1E7E" w:rsidRPr="009F6A5A" w:rsidTr="003B1E7E">
        <w:tc>
          <w:tcPr>
            <w:tcW w:w="846" w:type="dxa"/>
          </w:tcPr>
          <w:p w:rsidR="003B1E7E" w:rsidRDefault="003B1E7E" w:rsidP="003B1E7E">
            <w:pPr>
              <w:jc w:val="center"/>
              <w:rPr>
                <w:rFonts w:ascii="Times New Roman" w:hAnsi="Times New Roman"/>
                <w:lang w:val="pt-BR"/>
              </w:rPr>
            </w:pPr>
            <w:r>
              <w:rPr>
                <w:rFonts w:ascii="Times New Roman" w:hAnsi="Times New Roman"/>
                <w:lang w:val="pt-BR"/>
              </w:rPr>
              <w:t>9</w:t>
            </w:r>
          </w:p>
        </w:tc>
        <w:tc>
          <w:tcPr>
            <w:tcW w:w="1701" w:type="dxa"/>
          </w:tcPr>
          <w:p w:rsidR="003B1E7E" w:rsidRDefault="003B1E7E" w:rsidP="003B1E7E">
            <w:pPr>
              <w:jc w:val="both"/>
              <w:rPr>
                <w:rFonts w:ascii="Times New Roman" w:hAnsi="Times New Roman"/>
                <w:lang w:val="pt-BR"/>
              </w:rPr>
            </w:pPr>
            <w:r>
              <w:rPr>
                <w:rFonts w:ascii="Times New Roman" w:hAnsi="Times New Roman"/>
                <w:lang w:val="pt-BR"/>
              </w:rPr>
              <w:t>Thông tư</w:t>
            </w:r>
          </w:p>
        </w:tc>
        <w:tc>
          <w:tcPr>
            <w:tcW w:w="2835" w:type="dxa"/>
          </w:tcPr>
          <w:p w:rsidR="003B1E7E" w:rsidRDefault="003B1E7E" w:rsidP="003B1E7E">
            <w:pPr>
              <w:jc w:val="both"/>
              <w:rPr>
                <w:rFonts w:ascii="Times New Roman" w:hAnsi="Times New Roman"/>
                <w:lang w:val="pt-BR"/>
              </w:rPr>
            </w:pPr>
            <w:r w:rsidRPr="003B1E7E">
              <w:rPr>
                <w:rFonts w:ascii="Times New Roman" w:hAnsi="Times New Roman"/>
                <w:spacing w:val="-10"/>
                <w:lang w:val="pt-BR"/>
              </w:rPr>
              <w:t>10/2023/TT-BVHTTDL ngày 09/8/2023</w:t>
            </w:r>
          </w:p>
        </w:tc>
        <w:tc>
          <w:tcPr>
            <w:tcW w:w="2977" w:type="dxa"/>
          </w:tcPr>
          <w:p w:rsidR="003B1E7E" w:rsidRPr="003B1E7E" w:rsidRDefault="003B1E7E" w:rsidP="003B1E7E">
            <w:pPr>
              <w:rPr>
                <w:lang w:val="pt-BR"/>
              </w:rPr>
            </w:pPr>
            <w:r w:rsidRPr="00801C2D">
              <w:rPr>
                <w:rFonts w:ascii="Times New Roman" w:hAnsi="Times New Roman"/>
                <w:lang w:val="pt-BR"/>
              </w:rPr>
              <w:t>Bộ trưởng Bộ Văn hóa, Thể thao và Du lịch</w:t>
            </w:r>
          </w:p>
        </w:tc>
        <w:tc>
          <w:tcPr>
            <w:tcW w:w="5528" w:type="dxa"/>
          </w:tcPr>
          <w:p w:rsidR="003B1E7E" w:rsidRPr="003B1E7E" w:rsidRDefault="003B1E7E" w:rsidP="003B1E7E">
            <w:pPr>
              <w:jc w:val="both"/>
              <w:rPr>
                <w:rFonts w:ascii="Times New Roman" w:hAnsi="Times New Roman"/>
                <w:lang w:val="pt-BR"/>
              </w:rPr>
            </w:pPr>
            <w:r>
              <w:rPr>
                <w:rFonts w:ascii="Times New Roman" w:hAnsi="Times New Roman"/>
                <w:spacing w:val="-10"/>
                <w:lang w:val="pt-BR"/>
              </w:rPr>
              <w:t>H</w:t>
            </w:r>
            <w:r w:rsidRPr="003B1E7E">
              <w:rPr>
                <w:rFonts w:ascii="Times New Roman" w:hAnsi="Times New Roman"/>
                <w:spacing w:val="-10"/>
                <w:lang w:val="pt-BR"/>
              </w:rPr>
              <w:t xml:space="preserve">ướng dẫn về vị trí việc làm lãnh đạo, quản lý và chức danh nghề nghiệp chuyên ngành, cơ cấu viên chức theo chức danh nghề nghiệp trong đơn vị sự </w:t>
            </w:r>
            <w:r w:rsidRPr="003B1E7E">
              <w:rPr>
                <w:rFonts w:ascii="Times New Roman" w:hAnsi="Times New Roman"/>
                <w:spacing w:val="-10"/>
                <w:lang w:val="pt-BR"/>
              </w:rPr>
              <w:lastRenderedPageBreak/>
              <w:t>nghiệp công lập thuộc lĩnh vực văn hóa, thể thao và du lịch</w:t>
            </w:r>
          </w:p>
        </w:tc>
        <w:tc>
          <w:tcPr>
            <w:tcW w:w="1402" w:type="dxa"/>
          </w:tcPr>
          <w:p w:rsidR="003B1E7E" w:rsidRDefault="003B1E7E" w:rsidP="003B1E7E">
            <w:pPr>
              <w:jc w:val="both"/>
              <w:rPr>
                <w:rFonts w:ascii="Times New Roman" w:hAnsi="Times New Roman"/>
                <w:lang w:val="pt-BR"/>
              </w:rPr>
            </w:pPr>
          </w:p>
        </w:tc>
      </w:tr>
      <w:tr w:rsidR="003B1E7E" w:rsidRPr="00B63027" w:rsidTr="003B1E7E">
        <w:tc>
          <w:tcPr>
            <w:tcW w:w="846" w:type="dxa"/>
          </w:tcPr>
          <w:p w:rsidR="003B1E7E" w:rsidRDefault="003B1E7E" w:rsidP="003B1E7E">
            <w:pPr>
              <w:jc w:val="center"/>
              <w:rPr>
                <w:rFonts w:ascii="Times New Roman" w:hAnsi="Times New Roman"/>
                <w:lang w:val="pt-BR"/>
              </w:rPr>
            </w:pPr>
            <w:r>
              <w:rPr>
                <w:rFonts w:ascii="Times New Roman" w:hAnsi="Times New Roman"/>
                <w:lang w:val="pt-BR"/>
              </w:rPr>
              <w:lastRenderedPageBreak/>
              <w:t>10</w:t>
            </w:r>
          </w:p>
        </w:tc>
        <w:tc>
          <w:tcPr>
            <w:tcW w:w="1701" w:type="dxa"/>
          </w:tcPr>
          <w:p w:rsidR="003B1E7E" w:rsidRDefault="003B1E7E" w:rsidP="003B1E7E">
            <w:pPr>
              <w:jc w:val="both"/>
              <w:rPr>
                <w:rFonts w:ascii="Times New Roman" w:hAnsi="Times New Roman"/>
                <w:lang w:val="pt-BR"/>
              </w:rPr>
            </w:pPr>
            <w:r>
              <w:rPr>
                <w:rFonts w:ascii="Times New Roman" w:hAnsi="Times New Roman"/>
                <w:lang w:val="pt-BR"/>
              </w:rPr>
              <w:t>Thông tư</w:t>
            </w:r>
          </w:p>
        </w:tc>
        <w:tc>
          <w:tcPr>
            <w:tcW w:w="2835" w:type="dxa"/>
          </w:tcPr>
          <w:p w:rsidR="003B1E7E" w:rsidRDefault="003B1E7E" w:rsidP="003B1E7E">
            <w:pPr>
              <w:jc w:val="both"/>
              <w:rPr>
                <w:rFonts w:ascii="Times New Roman" w:hAnsi="Times New Roman"/>
                <w:lang w:val="pt-BR"/>
              </w:rPr>
            </w:pPr>
            <w:r w:rsidRPr="003B1E7E">
              <w:rPr>
                <w:rFonts w:ascii="Times New Roman" w:hAnsi="Times New Roman"/>
                <w:spacing w:val="-10"/>
                <w:lang w:val="pt-BR"/>
              </w:rPr>
              <w:t>02/2024/TT-BVHTTDL ngày 17/6/2024</w:t>
            </w:r>
          </w:p>
        </w:tc>
        <w:tc>
          <w:tcPr>
            <w:tcW w:w="2977" w:type="dxa"/>
          </w:tcPr>
          <w:p w:rsidR="003B1E7E" w:rsidRDefault="003B1E7E" w:rsidP="003B1E7E">
            <w:pPr>
              <w:jc w:val="both"/>
              <w:rPr>
                <w:rFonts w:ascii="Times New Roman" w:hAnsi="Times New Roman"/>
                <w:lang w:val="pt-BR"/>
              </w:rPr>
            </w:pPr>
            <w:r>
              <w:rPr>
                <w:rFonts w:ascii="Times New Roman" w:hAnsi="Times New Roman"/>
                <w:lang w:val="pt-BR"/>
              </w:rPr>
              <w:t>Bộ trưởng Bộ Văn hóa, Thể thao và Du lịch</w:t>
            </w:r>
          </w:p>
        </w:tc>
        <w:tc>
          <w:tcPr>
            <w:tcW w:w="5528" w:type="dxa"/>
          </w:tcPr>
          <w:p w:rsidR="003B1E7E" w:rsidRPr="003B1E7E" w:rsidRDefault="003B1E7E" w:rsidP="003B1E7E">
            <w:pPr>
              <w:jc w:val="both"/>
              <w:rPr>
                <w:rFonts w:ascii="Times New Roman" w:hAnsi="Times New Roman"/>
                <w:lang w:val="pt-BR"/>
              </w:rPr>
            </w:pPr>
            <w:r>
              <w:rPr>
                <w:rFonts w:ascii="Times New Roman" w:hAnsi="Times New Roman"/>
                <w:spacing w:val="-10"/>
                <w:lang w:val="pt-BR"/>
              </w:rPr>
              <w:t>Q</w:t>
            </w:r>
            <w:r w:rsidRPr="003B1E7E">
              <w:rPr>
                <w:rFonts w:ascii="Times New Roman" w:hAnsi="Times New Roman"/>
                <w:spacing w:val="-10"/>
                <w:lang w:val="pt-BR"/>
              </w:rPr>
              <w:t>uy định tiêu chuẩn, điều kiện xét thăng hạng chức danh nghề nghiệp viên chức chuyên ngành thư viện, di sản văn hóa, văn hóa cơ sở, tuyên truyền viên văn hóa, mỹ thuật, nghệ thuật biểu diễn và điện ảnh</w:t>
            </w:r>
          </w:p>
        </w:tc>
        <w:tc>
          <w:tcPr>
            <w:tcW w:w="1402" w:type="dxa"/>
          </w:tcPr>
          <w:p w:rsidR="003B1E7E" w:rsidRDefault="003B1E7E" w:rsidP="003B1E7E">
            <w:pPr>
              <w:jc w:val="both"/>
              <w:rPr>
                <w:rFonts w:ascii="Times New Roman" w:hAnsi="Times New Roman"/>
                <w:lang w:val="pt-BR"/>
              </w:rPr>
            </w:pPr>
          </w:p>
        </w:tc>
      </w:tr>
      <w:tr w:rsidR="003B1E7E" w:rsidRPr="00B63027" w:rsidTr="003B1E7E">
        <w:tc>
          <w:tcPr>
            <w:tcW w:w="846" w:type="dxa"/>
          </w:tcPr>
          <w:p w:rsidR="003B1E7E" w:rsidRDefault="003B1E7E" w:rsidP="003B1E7E">
            <w:pPr>
              <w:jc w:val="center"/>
              <w:rPr>
                <w:rFonts w:ascii="Times New Roman" w:hAnsi="Times New Roman"/>
                <w:lang w:val="pt-BR"/>
              </w:rPr>
            </w:pPr>
            <w:r>
              <w:rPr>
                <w:rFonts w:ascii="Times New Roman" w:hAnsi="Times New Roman"/>
                <w:lang w:val="pt-BR"/>
              </w:rPr>
              <w:t>11</w:t>
            </w:r>
          </w:p>
        </w:tc>
        <w:tc>
          <w:tcPr>
            <w:tcW w:w="1701" w:type="dxa"/>
          </w:tcPr>
          <w:p w:rsidR="003B1E7E" w:rsidRDefault="003B1E7E" w:rsidP="003B1E7E">
            <w:pPr>
              <w:jc w:val="both"/>
              <w:rPr>
                <w:rFonts w:ascii="Times New Roman" w:hAnsi="Times New Roman"/>
                <w:lang w:val="pt-BR"/>
              </w:rPr>
            </w:pPr>
            <w:r>
              <w:rPr>
                <w:rFonts w:ascii="Times New Roman" w:hAnsi="Times New Roman"/>
                <w:lang w:val="pt-BR"/>
              </w:rPr>
              <w:t>Thông tư</w:t>
            </w:r>
          </w:p>
        </w:tc>
        <w:tc>
          <w:tcPr>
            <w:tcW w:w="2835" w:type="dxa"/>
          </w:tcPr>
          <w:p w:rsidR="003B1E7E" w:rsidRDefault="003B1E7E" w:rsidP="003B1E7E">
            <w:pPr>
              <w:jc w:val="both"/>
              <w:rPr>
                <w:rFonts w:ascii="Times New Roman" w:hAnsi="Times New Roman"/>
                <w:lang w:val="pt-BR"/>
              </w:rPr>
            </w:pPr>
            <w:r w:rsidRPr="003B1E7E">
              <w:rPr>
                <w:rFonts w:ascii="Times New Roman" w:hAnsi="Times New Roman"/>
                <w:spacing w:val="-10"/>
                <w:lang w:val="pt-BR"/>
              </w:rPr>
              <w:t>16/2022/TT-BGDĐT ngày 22/11/2022</w:t>
            </w:r>
          </w:p>
        </w:tc>
        <w:tc>
          <w:tcPr>
            <w:tcW w:w="2977" w:type="dxa"/>
          </w:tcPr>
          <w:p w:rsidR="003B1E7E" w:rsidRDefault="003B1E7E" w:rsidP="003B1E7E">
            <w:pPr>
              <w:jc w:val="both"/>
              <w:rPr>
                <w:rFonts w:ascii="Times New Roman" w:hAnsi="Times New Roman"/>
                <w:lang w:val="pt-BR"/>
              </w:rPr>
            </w:pPr>
            <w:r>
              <w:rPr>
                <w:rFonts w:ascii="Times New Roman" w:hAnsi="Times New Roman"/>
                <w:spacing w:val="-10"/>
                <w:lang w:val="pt-BR"/>
              </w:rPr>
              <w:t xml:space="preserve">Bộ trưởng </w:t>
            </w:r>
            <w:r w:rsidRPr="003B1E7E">
              <w:rPr>
                <w:rFonts w:ascii="Times New Roman" w:hAnsi="Times New Roman"/>
                <w:spacing w:val="-10"/>
                <w:lang w:val="pt-BR"/>
              </w:rPr>
              <w:t>Bộ Giáo dục và Đào tạo</w:t>
            </w:r>
          </w:p>
        </w:tc>
        <w:tc>
          <w:tcPr>
            <w:tcW w:w="5528" w:type="dxa"/>
          </w:tcPr>
          <w:p w:rsidR="003B1E7E" w:rsidRPr="003B1E7E" w:rsidRDefault="003B1E7E" w:rsidP="003B1E7E">
            <w:pPr>
              <w:jc w:val="both"/>
              <w:rPr>
                <w:rFonts w:ascii="Times New Roman" w:hAnsi="Times New Roman"/>
                <w:lang w:val="pt-BR"/>
              </w:rPr>
            </w:pPr>
            <w:r>
              <w:rPr>
                <w:rFonts w:ascii="Times New Roman" w:hAnsi="Times New Roman"/>
                <w:spacing w:val="-10"/>
                <w:lang w:val="pt-BR"/>
              </w:rPr>
              <w:t>B</w:t>
            </w:r>
            <w:r w:rsidRPr="003B1E7E">
              <w:rPr>
                <w:rFonts w:ascii="Times New Roman" w:hAnsi="Times New Roman"/>
                <w:spacing w:val="-10"/>
                <w:lang w:val="pt-BR"/>
              </w:rPr>
              <w:t>an hành quy định tiêu chuẩn thư viện cơ sở giáo dục mầm non và phổ thông</w:t>
            </w:r>
          </w:p>
        </w:tc>
        <w:tc>
          <w:tcPr>
            <w:tcW w:w="1402" w:type="dxa"/>
          </w:tcPr>
          <w:p w:rsidR="003B1E7E" w:rsidRDefault="003B1E7E" w:rsidP="003B1E7E">
            <w:pPr>
              <w:jc w:val="both"/>
              <w:rPr>
                <w:rFonts w:ascii="Times New Roman" w:hAnsi="Times New Roman"/>
                <w:lang w:val="pt-BR"/>
              </w:rPr>
            </w:pPr>
          </w:p>
        </w:tc>
      </w:tr>
      <w:tr w:rsidR="003B1E7E" w:rsidRPr="00B63027" w:rsidTr="003B1E7E">
        <w:tc>
          <w:tcPr>
            <w:tcW w:w="846" w:type="dxa"/>
          </w:tcPr>
          <w:p w:rsidR="003B1E7E" w:rsidRDefault="003B1E7E" w:rsidP="003B1E7E">
            <w:pPr>
              <w:jc w:val="center"/>
              <w:rPr>
                <w:rFonts w:ascii="Times New Roman" w:hAnsi="Times New Roman"/>
                <w:lang w:val="pt-BR"/>
              </w:rPr>
            </w:pPr>
            <w:r>
              <w:rPr>
                <w:rFonts w:ascii="Times New Roman" w:hAnsi="Times New Roman"/>
                <w:lang w:val="pt-BR"/>
              </w:rPr>
              <w:t>12</w:t>
            </w:r>
          </w:p>
        </w:tc>
        <w:tc>
          <w:tcPr>
            <w:tcW w:w="1701" w:type="dxa"/>
          </w:tcPr>
          <w:p w:rsidR="003B1E7E" w:rsidRDefault="003B1E7E" w:rsidP="003B1E7E">
            <w:pPr>
              <w:jc w:val="both"/>
              <w:rPr>
                <w:rFonts w:ascii="Times New Roman" w:hAnsi="Times New Roman"/>
                <w:lang w:val="pt-BR"/>
              </w:rPr>
            </w:pPr>
            <w:r>
              <w:rPr>
                <w:rFonts w:ascii="Times New Roman" w:hAnsi="Times New Roman"/>
                <w:lang w:val="pt-BR"/>
              </w:rPr>
              <w:t>Thông tư</w:t>
            </w:r>
          </w:p>
        </w:tc>
        <w:tc>
          <w:tcPr>
            <w:tcW w:w="2835" w:type="dxa"/>
          </w:tcPr>
          <w:p w:rsidR="003B1E7E" w:rsidRDefault="003B1E7E" w:rsidP="003B1E7E">
            <w:pPr>
              <w:jc w:val="both"/>
              <w:rPr>
                <w:rFonts w:ascii="Times New Roman" w:hAnsi="Times New Roman"/>
                <w:lang w:val="pt-BR"/>
              </w:rPr>
            </w:pPr>
            <w:r w:rsidRPr="003B1E7E">
              <w:rPr>
                <w:rFonts w:ascii="Times New Roman" w:hAnsi="Times New Roman"/>
                <w:spacing w:val="-10"/>
                <w:lang w:val="pt-BR"/>
              </w:rPr>
              <w:t>14/2023/TT- BGDĐT ngày 17/7/2023</w:t>
            </w:r>
          </w:p>
        </w:tc>
        <w:tc>
          <w:tcPr>
            <w:tcW w:w="2977" w:type="dxa"/>
          </w:tcPr>
          <w:p w:rsidR="003B1E7E" w:rsidRDefault="003B1E7E" w:rsidP="003B1E7E">
            <w:pPr>
              <w:jc w:val="both"/>
              <w:rPr>
                <w:rFonts w:ascii="Times New Roman" w:hAnsi="Times New Roman"/>
                <w:lang w:val="pt-BR"/>
              </w:rPr>
            </w:pPr>
            <w:r>
              <w:rPr>
                <w:rFonts w:ascii="Times New Roman" w:hAnsi="Times New Roman"/>
                <w:spacing w:val="-10"/>
                <w:lang w:val="pt-BR"/>
              </w:rPr>
              <w:t xml:space="preserve">Bộ trưởng </w:t>
            </w:r>
            <w:r w:rsidRPr="003B1E7E">
              <w:rPr>
                <w:rFonts w:ascii="Times New Roman" w:hAnsi="Times New Roman"/>
                <w:spacing w:val="-10"/>
                <w:lang w:val="pt-BR"/>
              </w:rPr>
              <w:t>Bộ Giáo dục và Đào tạo</w:t>
            </w:r>
          </w:p>
        </w:tc>
        <w:tc>
          <w:tcPr>
            <w:tcW w:w="5528" w:type="dxa"/>
          </w:tcPr>
          <w:p w:rsidR="003B1E7E" w:rsidRPr="003B1E7E" w:rsidRDefault="003B1E7E" w:rsidP="003B1E7E">
            <w:pPr>
              <w:jc w:val="both"/>
              <w:rPr>
                <w:rFonts w:ascii="Times New Roman" w:hAnsi="Times New Roman"/>
                <w:lang w:val="pt-BR"/>
              </w:rPr>
            </w:pPr>
            <w:r>
              <w:rPr>
                <w:rFonts w:ascii="Times New Roman" w:hAnsi="Times New Roman"/>
                <w:spacing w:val="-10"/>
                <w:lang w:val="pt-BR"/>
              </w:rPr>
              <w:t>Q</w:t>
            </w:r>
            <w:r w:rsidRPr="003B1E7E">
              <w:rPr>
                <w:rFonts w:ascii="Times New Roman" w:hAnsi="Times New Roman"/>
                <w:spacing w:val="-10"/>
                <w:lang w:val="pt-BR"/>
              </w:rPr>
              <w:t>uy định tiêu chuẩn thư viện cơ sở giáo dục đại học</w:t>
            </w:r>
          </w:p>
        </w:tc>
        <w:tc>
          <w:tcPr>
            <w:tcW w:w="1402" w:type="dxa"/>
          </w:tcPr>
          <w:p w:rsidR="003B1E7E" w:rsidRDefault="003B1E7E" w:rsidP="003B1E7E">
            <w:pPr>
              <w:jc w:val="both"/>
              <w:rPr>
                <w:rFonts w:ascii="Times New Roman" w:hAnsi="Times New Roman"/>
                <w:lang w:val="pt-BR"/>
              </w:rPr>
            </w:pPr>
          </w:p>
        </w:tc>
      </w:tr>
      <w:tr w:rsidR="003B1E7E" w:rsidRPr="00B63027" w:rsidTr="003B1E7E">
        <w:tc>
          <w:tcPr>
            <w:tcW w:w="846" w:type="dxa"/>
          </w:tcPr>
          <w:p w:rsidR="003B1E7E" w:rsidRDefault="003B1E7E" w:rsidP="003B1E7E">
            <w:pPr>
              <w:jc w:val="center"/>
              <w:rPr>
                <w:rFonts w:ascii="Times New Roman" w:hAnsi="Times New Roman"/>
                <w:lang w:val="pt-BR"/>
              </w:rPr>
            </w:pPr>
            <w:r>
              <w:rPr>
                <w:rFonts w:ascii="Times New Roman" w:hAnsi="Times New Roman"/>
                <w:lang w:val="pt-BR"/>
              </w:rPr>
              <w:t>13</w:t>
            </w:r>
          </w:p>
        </w:tc>
        <w:tc>
          <w:tcPr>
            <w:tcW w:w="1701" w:type="dxa"/>
          </w:tcPr>
          <w:p w:rsidR="003B1E7E" w:rsidRDefault="003B1E7E" w:rsidP="003B1E7E">
            <w:pPr>
              <w:jc w:val="both"/>
              <w:rPr>
                <w:rFonts w:ascii="Times New Roman" w:hAnsi="Times New Roman"/>
                <w:lang w:val="pt-BR"/>
              </w:rPr>
            </w:pPr>
            <w:r>
              <w:rPr>
                <w:rFonts w:ascii="Times New Roman" w:hAnsi="Times New Roman"/>
                <w:lang w:val="pt-BR"/>
              </w:rPr>
              <w:t>Thông tư</w:t>
            </w:r>
          </w:p>
        </w:tc>
        <w:tc>
          <w:tcPr>
            <w:tcW w:w="2835" w:type="dxa"/>
          </w:tcPr>
          <w:p w:rsidR="003B1E7E" w:rsidRDefault="003B1E7E" w:rsidP="003B1E7E">
            <w:pPr>
              <w:jc w:val="both"/>
              <w:rPr>
                <w:rFonts w:ascii="Times New Roman" w:hAnsi="Times New Roman"/>
                <w:lang w:val="pt-BR"/>
              </w:rPr>
            </w:pPr>
            <w:r w:rsidRPr="003B1E7E">
              <w:rPr>
                <w:rFonts w:ascii="Times New Roman" w:hAnsi="Times New Roman"/>
                <w:spacing w:val="-10"/>
                <w:lang w:val="pt-BR"/>
              </w:rPr>
              <w:t>138/2020/TT-BQP ngày 10/11/2020</w:t>
            </w:r>
          </w:p>
        </w:tc>
        <w:tc>
          <w:tcPr>
            <w:tcW w:w="2977" w:type="dxa"/>
          </w:tcPr>
          <w:p w:rsidR="003B1E7E" w:rsidRDefault="003B1E7E" w:rsidP="003B1E7E">
            <w:pPr>
              <w:jc w:val="both"/>
              <w:rPr>
                <w:rFonts w:ascii="Times New Roman" w:hAnsi="Times New Roman"/>
                <w:lang w:val="pt-BR"/>
              </w:rPr>
            </w:pPr>
            <w:r>
              <w:rPr>
                <w:rFonts w:ascii="Times New Roman" w:hAnsi="Times New Roman"/>
                <w:spacing w:val="-10"/>
                <w:lang w:val="pt-BR"/>
              </w:rPr>
              <w:t xml:space="preserve">Bộ trưởng </w:t>
            </w:r>
            <w:r w:rsidRPr="003B1E7E">
              <w:rPr>
                <w:rFonts w:ascii="Times New Roman" w:hAnsi="Times New Roman"/>
                <w:spacing w:val="-10"/>
                <w:lang w:val="pt-BR"/>
              </w:rPr>
              <w:t>Bộ Quốc phòng</w:t>
            </w:r>
          </w:p>
        </w:tc>
        <w:tc>
          <w:tcPr>
            <w:tcW w:w="5528" w:type="dxa"/>
          </w:tcPr>
          <w:p w:rsidR="003B1E7E" w:rsidRPr="003B1E7E" w:rsidRDefault="003B1E7E" w:rsidP="003B1E7E">
            <w:pPr>
              <w:jc w:val="both"/>
              <w:rPr>
                <w:rFonts w:ascii="Times New Roman" w:hAnsi="Times New Roman"/>
                <w:lang w:val="pt-BR"/>
              </w:rPr>
            </w:pPr>
            <w:r>
              <w:rPr>
                <w:rFonts w:ascii="Times New Roman" w:hAnsi="Times New Roman"/>
                <w:spacing w:val="-10"/>
                <w:lang w:val="pt-BR"/>
              </w:rPr>
              <w:t>B</w:t>
            </w:r>
            <w:r w:rsidRPr="003B1E7E">
              <w:rPr>
                <w:rFonts w:ascii="Times New Roman" w:hAnsi="Times New Roman"/>
                <w:spacing w:val="-10"/>
                <w:lang w:val="pt-BR"/>
              </w:rPr>
              <w:t>an hành quy định chế độ, định mức, tiêu chuẩn đời sống văn hóa, tinh thần trong Quân đội nhân dân Việt Nam</w:t>
            </w:r>
          </w:p>
        </w:tc>
        <w:tc>
          <w:tcPr>
            <w:tcW w:w="1402" w:type="dxa"/>
          </w:tcPr>
          <w:p w:rsidR="003B1E7E" w:rsidRDefault="003B1E7E" w:rsidP="003B1E7E">
            <w:pPr>
              <w:jc w:val="both"/>
              <w:rPr>
                <w:rFonts w:ascii="Times New Roman" w:hAnsi="Times New Roman"/>
                <w:lang w:val="pt-BR"/>
              </w:rPr>
            </w:pPr>
          </w:p>
        </w:tc>
      </w:tr>
    </w:tbl>
    <w:p w:rsidR="00FF407E" w:rsidRDefault="00FF407E" w:rsidP="00FF407E">
      <w:pPr>
        <w:spacing w:after="160" w:line="259" w:lineRule="auto"/>
        <w:rPr>
          <w:rFonts w:ascii="Times New Roman" w:hAnsi="Times New Roman"/>
          <w:lang w:val="pt-BR"/>
        </w:rPr>
      </w:pPr>
    </w:p>
    <w:sectPr w:rsidR="00FF407E" w:rsidSect="00FF407E">
      <w:pgSz w:w="16834" w:h="11909" w:orient="landscape" w:code="9"/>
      <w:pgMar w:top="1134" w:right="1134" w:bottom="1134"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536C" w:rsidRDefault="0063536C" w:rsidP="00FF407E">
      <w:r>
        <w:separator/>
      </w:r>
    </w:p>
  </w:endnote>
  <w:endnote w:type="continuationSeparator" w:id="0">
    <w:p w:rsidR="0063536C" w:rsidRDefault="0063536C" w:rsidP="00FF4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AvantH">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536C" w:rsidRDefault="0063536C" w:rsidP="00FF407E">
      <w:r>
        <w:separator/>
      </w:r>
    </w:p>
  </w:footnote>
  <w:footnote w:type="continuationSeparator" w:id="0">
    <w:p w:rsidR="0063536C" w:rsidRDefault="0063536C" w:rsidP="00FF407E">
      <w:r>
        <w:continuationSeparator/>
      </w:r>
    </w:p>
  </w:footnote>
  <w:footnote w:id="1">
    <w:p w:rsidR="000F0ADE" w:rsidRPr="00671A0F" w:rsidRDefault="000F0ADE" w:rsidP="00671A0F">
      <w:pPr>
        <w:pStyle w:val="FootnoteText"/>
        <w:rPr>
          <w:rFonts w:ascii="Times New Roman" w:hAnsi="Times New Roman"/>
        </w:rPr>
      </w:pPr>
      <w:r w:rsidRPr="00671A0F">
        <w:rPr>
          <w:rStyle w:val="FootnoteReference"/>
          <w:rFonts w:ascii="Times New Roman" w:hAnsi="Times New Roman"/>
        </w:rPr>
        <w:footnoteRef/>
      </w:r>
      <w:r w:rsidRPr="00671A0F">
        <w:rPr>
          <w:rFonts w:ascii="Times New Roman" w:hAnsi="Times New Roman"/>
        </w:rPr>
        <w:t xml:space="preserve"> Bộ Công an, Bộ Tư lệnh Bộ đội biên phòng, Trung ương Đoàn Thanh niên cộng sản Hồ Chí Minh, Tổng Liên đoàn lao động Việt Nam, Hội người cao tuổi Việt Nam…</w:t>
      </w:r>
    </w:p>
  </w:footnote>
  <w:footnote w:id="2">
    <w:p w:rsidR="00671A0F" w:rsidRPr="00671A0F" w:rsidRDefault="00671A0F" w:rsidP="00671A0F">
      <w:pPr>
        <w:pStyle w:val="FootnoteText"/>
        <w:jc w:val="both"/>
        <w:rPr>
          <w:rFonts w:ascii="Times New Roman" w:hAnsi="Times New Roman"/>
        </w:rPr>
      </w:pPr>
      <w:r w:rsidRPr="00671A0F">
        <w:rPr>
          <w:rStyle w:val="FootnoteReference"/>
          <w:rFonts w:ascii="Times New Roman" w:hAnsi="Times New Roman"/>
        </w:rPr>
        <w:footnoteRef/>
      </w:r>
      <w:r w:rsidRPr="00671A0F">
        <w:rPr>
          <w:rFonts w:ascii="Times New Roman" w:hAnsi="Times New Roman"/>
        </w:rPr>
        <w:t xml:space="preserve"> Ví dụ: UBND tỉnh Cà Mau đã ban hành Quyết định số 29/2024/QĐ-UBND ngày 16/9/2024 ban hành Định mức kinh tế - kỹ thuật đối với dịch vụ hỗ trợ về chuyên môn, nghiệp vụ thư viện và dịch vụ hỗ trợ học tập, nghiên cứu trên địa bàn tỉnh Cà Mau và Quyết định số 31/2024/QĐ-UBND ngày 17/9/2024 ban hành Định mức kinh tế - kỹ thuật đối với dịch vụ xây dựng, xử lý, bảo quản tài nguyên thông tin; xây dựng cơ sở dữ liệu, hệ thống tra cứu thông tin tại thư viện công lập trên địa bàn tỉnh Cà Mau</w:t>
      </w:r>
    </w:p>
  </w:footnote>
  <w:footnote w:id="3">
    <w:p w:rsidR="000F0ADE" w:rsidRPr="00671A0F" w:rsidRDefault="000F0ADE" w:rsidP="00671A0F">
      <w:pPr>
        <w:pStyle w:val="FootnoteText"/>
        <w:jc w:val="both"/>
        <w:rPr>
          <w:rFonts w:ascii="Times New Roman" w:hAnsi="Times New Roman"/>
        </w:rPr>
      </w:pPr>
      <w:r w:rsidRPr="00671A0F">
        <w:rPr>
          <w:rStyle w:val="FootnoteReference"/>
          <w:rFonts w:ascii="Times New Roman" w:hAnsi="Times New Roman"/>
        </w:rPr>
        <w:footnoteRef/>
      </w:r>
      <w:r w:rsidRPr="00671A0F">
        <w:rPr>
          <w:rFonts w:ascii="Times New Roman" w:hAnsi="Times New Roman"/>
        </w:rPr>
        <w:t xml:space="preserve"> Hà Nội, Hải Phòng, </w:t>
      </w:r>
      <w:r w:rsidR="006D7900">
        <w:rPr>
          <w:rFonts w:ascii="Times New Roman" w:hAnsi="Times New Roman"/>
        </w:rPr>
        <w:t>Hưng Yên</w:t>
      </w:r>
      <w:r w:rsidRPr="00671A0F">
        <w:rPr>
          <w:rFonts w:ascii="Times New Roman" w:hAnsi="Times New Roman"/>
        </w:rPr>
        <w:t xml:space="preserve">, Nghệ An, Thanh Hóa, Quảng </w:t>
      </w:r>
      <w:r w:rsidR="006D7900">
        <w:rPr>
          <w:rFonts w:ascii="Times New Roman" w:hAnsi="Times New Roman"/>
        </w:rPr>
        <w:t>Trị</w:t>
      </w:r>
      <w:r w:rsidRPr="00671A0F">
        <w:rPr>
          <w:rFonts w:ascii="Times New Roman" w:hAnsi="Times New Roman"/>
        </w:rPr>
        <w:t>, Đà Nẵ</w:t>
      </w:r>
      <w:r w:rsidR="002E72FE" w:rsidRPr="00671A0F">
        <w:rPr>
          <w:rFonts w:ascii="Times New Roman" w:hAnsi="Times New Roman"/>
        </w:rPr>
        <w:t xml:space="preserve">ng, Thành phố Hồ Chí Minh, </w:t>
      </w:r>
      <w:r w:rsidRPr="00671A0F">
        <w:rPr>
          <w:rFonts w:ascii="Times New Roman" w:hAnsi="Times New Roman"/>
        </w:rPr>
        <w:t>Cần Thơ, Đồng Tháp, …</w:t>
      </w:r>
    </w:p>
  </w:footnote>
  <w:footnote w:id="4">
    <w:p w:rsidR="005F18A4" w:rsidRPr="005F18A4" w:rsidRDefault="005F18A4" w:rsidP="005F18A4">
      <w:pPr>
        <w:pStyle w:val="FootnoteText"/>
        <w:jc w:val="both"/>
        <w:rPr>
          <w:rFonts w:ascii="Times New Roman" w:hAnsi="Times New Roman"/>
        </w:rPr>
      </w:pPr>
      <w:r w:rsidRPr="005F18A4">
        <w:rPr>
          <w:rStyle w:val="FootnoteReference"/>
          <w:rFonts w:ascii="Times New Roman" w:hAnsi="Times New Roman"/>
        </w:rPr>
        <w:footnoteRef/>
      </w:r>
      <w:r w:rsidRPr="005F18A4">
        <w:rPr>
          <w:rFonts w:ascii="Times New Roman" w:hAnsi="Times New Roman"/>
        </w:rPr>
        <w:t xml:space="preserve"> Thư viện thành phố Cần Thơ đã tổ chức 05 đợt hướng dẫn chuyên đề “Những vấn đề cơ bản của Luật Thư viện và một số văn bản liên quan” trong các lớp tập huấn nghiệp vụ thư viện cho hơn 400 lượt viên chức phụ trách Thư viện thuộc Trung tâm Văn hóa -Thể thao và Truyền thanh quận, huyện; viên chức phụ trách Thư viện thuộc Trung tâm Văn hóa - Thể thao xã, phường; cán bộ Bưu điện Văn hóa xã có phục vụ sách báo trong cộng đồng</w:t>
      </w:r>
    </w:p>
  </w:footnote>
  <w:footnote w:id="5">
    <w:p w:rsidR="000F0ADE" w:rsidRPr="000F0ADE" w:rsidRDefault="000F0ADE" w:rsidP="000F0ADE">
      <w:pPr>
        <w:pStyle w:val="ListParagraph"/>
        <w:tabs>
          <w:tab w:val="left" w:pos="868"/>
        </w:tabs>
        <w:ind w:left="0"/>
        <w:contextualSpacing w:val="0"/>
        <w:jc w:val="both"/>
        <w:rPr>
          <w:rFonts w:ascii="Times New Roman" w:eastAsia="SimSun" w:hAnsi="Times New Roman"/>
          <w:spacing w:val="-10"/>
          <w:sz w:val="20"/>
          <w:szCs w:val="20"/>
          <w:lang w:eastAsia="zh-CN"/>
        </w:rPr>
      </w:pPr>
      <w:r w:rsidRPr="000F0ADE">
        <w:rPr>
          <w:rStyle w:val="FootnoteReference"/>
          <w:rFonts w:ascii="Times New Roman" w:eastAsia="SimSun" w:hAnsi="Times New Roman"/>
          <w:spacing w:val="-10"/>
          <w:sz w:val="20"/>
          <w:szCs w:val="20"/>
          <w:lang w:eastAsia="zh-CN"/>
        </w:rPr>
        <w:footnoteRef/>
      </w:r>
      <w:r w:rsidRPr="000F0ADE">
        <w:rPr>
          <w:rStyle w:val="FootnoteReference"/>
          <w:rFonts w:ascii="Times New Roman" w:eastAsia="SimSun" w:hAnsi="Times New Roman"/>
          <w:spacing w:val="-10"/>
          <w:sz w:val="20"/>
          <w:szCs w:val="20"/>
          <w:lang w:eastAsia="zh-CN"/>
        </w:rPr>
        <w:t xml:space="preserve"> </w:t>
      </w:r>
      <w:r w:rsidRPr="000F0ADE">
        <w:rPr>
          <w:rFonts w:ascii="Times New Roman" w:eastAsia="SimSun" w:hAnsi="Times New Roman"/>
          <w:spacing w:val="-10"/>
          <w:sz w:val="20"/>
          <w:szCs w:val="20"/>
          <w:lang w:eastAsia="zh-CN"/>
        </w:rPr>
        <w:t>Luật số 07/2022/QH15 sửa đổi bổ sung một số điều Luật Sở hữu trí tuệ năm 2005, sửa đổi bổ sung năm 2009 và các văn bản hướng dẫn thi hành có nhiều quy định về ngoại lệ liên quan đến bản quyền tác giả trong hoạt động thư viện; Nghị định của Chính phủ về xử phạt vi phạm hành chính trong lĩnh vực văn hóa và quảng cáo.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9912454"/>
      <w:docPartObj>
        <w:docPartGallery w:val="Page Numbers (Top of Page)"/>
        <w:docPartUnique/>
      </w:docPartObj>
    </w:sdtPr>
    <w:sdtEndPr>
      <w:rPr>
        <w:noProof/>
      </w:rPr>
    </w:sdtEndPr>
    <w:sdtContent>
      <w:p w:rsidR="000F0ADE" w:rsidRDefault="000F0ADE">
        <w:pPr>
          <w:pStyle w:val="Header"/>
          <w:jc w:val="center"/>
        </w:pPr>
        <w:r w:rsidRPr="000A7C39">
          <w:rPr>
            <w:rFonts w:ascii="Times New Roman" w:hAnsi="Times New Roman"/>
            <w:sz w:val="26"/>
            <w:szCs w:val="26"/>
          </w:rPr>
          <w:fldChar w:fldCharType="begin"/>
        </w:r>
        <w:r w:rsidRPr="000A7C39">
          <w:rPr>
            <w:rFonts w:ascii="Times New Roman" w:hAnsi="Times New Roman"/>
            <w:sz w:val="26"/>
            <w:szCs w:val="26"/>
          </w:rPr>
          <w:instrText xml:space="preserve"> PAGE   \* MERGEFORMAT </w:instrText>
        </w:r>
        <w:r w:rsidRPr="000A7C39">
          <w:rPr>
            <w:rFonts w:ascii="Times New Roman" w:hAnsi="Times New Roman"/>
            <w:sz w:val="26"/>
            <w:szCs w:val="26"/>
          </w:rPr>
          <w:fldChar w:fldCharType="separate"/>
        </w:r>
        <w:r w:rsidR="009F6A5A">
          <w:rPr>
            <w:rFonts w:ascii="Times New Roman" w:hAnsi="Times New Roman"/>
            <w:noProof/>
            <w:sz w:val="26"/>
            <w:szCs w:val="26"/>
          </w:rPr>
          <w:t>17</w:t>
        </w:r>
        <w:r w:rsidRPr="000A7C39">
          <w:rPr>
            <w:rFonts w:ascii="Times New Roman" w:hAnsi="Times New Roman"/>
            <w:noProof/>
            <w:sz w:val="26"/>
            <w:szCs w:val="26"/>
          </w:rPr>
          <w:fldChar w:fldCharType="end"/>
        </w:r>
      </w:p>
    </w:sdtContent>
  </w:sdt>
  <w:p w:rsidR="000F0ADE" w:rsidRDefault="000F0AD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6778B"/>
    <w:multiLevelType w:val="hybridMultilevel"/>
    <w:tmpl w:val="9DAC51B8"/>
    <w:lvl w:ilvl="0" w:tplc="71AE9EC8">
      <w:numFmt w:val="bullet"/>
      <w:lvlText w:val="-"/>
      <w:lvlJc w:val="left"/>
      <w:pPr>
        <w:ind w:left="86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ECC614F6">
      <w:numFmt w:val="bullet"/>
      <w:lvlText w:val="•"/>
      <w:lvlJc w:val="left"/>
      <w:pPr>
        <w:ind w:left="1846" w:hanging="164"/>
      </w:pPr>
      <w:rPr>
        <w:rFonts w:hint="default"/>
        <w:lang w:val="vi" w:eastAsia="en-US" w:bidi="ar-SA"/>
      </w:rPr>
    </w:lvl>
    <w:lvl w:ilvl="2" w:tplc="90F0EFDE">
      <w:numFmt w:val="bullet"/>
      <w:lvlText w:val="•"/>
      <w:lvlJc w:val="left"/>
      <w:pPr>
        <w:ind w:left="2833" w:hanging="164"/>
      </w:pPr>
      <w:rPr>
        <w:rFonts w:hint="default"/>
        <w:lang w:val="vi" w:eastAsia="en-US" w:bidi="ar-SA"/>
      </w:rPr>
    </w:lvl>
    <w:lvl w:ilvl="3" w:tplc="A3300786">
      <w:numFmt w:val="bullet"/>
      <w:lvlText w:val="•"/>
      <w:lvlJc w:val="left"/>
      <w:pPr>
        <w:ind w:left="3820" w:hanging="164"/>
      </w:pPr>
      <w:rPr>
        <w:rFonts w:hint="default"/>
        <w:lang w:val="vi" w:eastAsia="en-US" w:bidi="ar-SA"/>
      </w:rPr>
    </w:lvl>
    <w:lvl w:ilvl="4" w:tplc="23C6CD72">
      <w:numFmt w:val="bullet"/>
      <w:lvlText w:val="•"/>
      <w:lvlJc w:val="left"/>
      <w:pPr>
        <w:ind w:left="4807" w:hanging="164"/>
      </w:pPr>
      <w:rPr>
        <w:rFonts w:hint="default"/>
        <w:lang w:val="vi" w:eastAsia="en-US" w:bidi="ar-SA"/>
      </w:rPr>
    </w:lvl>
    <w:lvl w:ilvl="5" w:tplc="2062A010">
      <w:numFmt w:val="bullet"/>
      <w:lvlText w:val="•"/>
      <w:lvlJc w:val="left"/>
      <w:pPr>
        <w:ind w:left="5794" w:hanging="164"/>
      </w:pPr>
      <w:rPr>
        <w:rFonts w:hint="default"/>
        <w:lang w:val="vi" w:eastAsia="en-US" w:bidi="ar-SA"/>
      </w:rPr>
    </w:lvl>
    <w:lvl w:ilvl="6" w:tplc="155CBACC">
      <w:numFmt w:val="bullet"/>
      <w:lvlText w:val="•"/>
      <w:lvlJc w:val="left"/>
      <w:pPr>
        <w:ind w:left="6781" w:hanging="164"/>
      </w:pPr>
      <w:rPr>
        <w:rFonts w:hint="default"/>
        <w:lang w:val="vi" w:eastAsia="en-US" w:bidi="ar-SA"/>
      </w:rPr>
    </w:lvl>
    <w:lvl w:ilvl="7" w:tplc="A51CC51A">
      <w:numFmt w:val="bullet"/>
      <w:lvlText w:val="•"/>
      <w:lvlJc w:val="left"/>
      <w:pPr>
        <w:ind w:left="7768" w:hanging="164"/>
      </w:pPr>
      <w:rPr>
        <w:rFonts w:hint="default"/>
        <w:lang w:val="vi" w:eastAsia="en-US" w:bidi="ar-SA"/>
      </w:rPr>
    </w:lvl>
    <w:lvl w:ilvl="8" w:tplc="2E9679C8">
      <w:numFmt w:val="bullet"/>
      <w:lvlText w:val="•"/>
      <w:lvlJc w:val="left"/>
      <w:pPr>
        <w:ind w:left="8755" w:hanging="164"/>
      </w:pPr>
      <w:rPr>
        <w:rFonts w:hint="default"/>
        <w:lang w:val="vi" w:eastAsia="en-US" w:bidi="ar-SA"/>
      </w:rPr>
    </w:lvl>
  </w:abstractNum>
  <w:abstractNum w:abstractNumId="1" w15:restartNumberingAfterBreak="0">
    <w:nsid w:val="14651C92"/>
    <w:multiLevelType w:val="hybridMultilevel"/>
    <w:tmpl w:val="6F88427A"/>
    <w:lvl w:ilvl="0" w:tplc="AF409D80">
      <w:numFmt w:val="bullet"/>
      <w:lvlText w:val="-"/>
      <w:lvlJc w:val="left"/>
      <w:pPr>
        <w:ind w:left="291" w:hanging="180"/>
      </w:pPr>
      <w:rPr>
        <w:rFonts w:ascii="Times New Roman" w:eastAsia="Times New Roman" w:hAnsi="Times New Roman" w:cs="Times New Roman" w:hint="default"/>
        <w:b w:val="0"/>
        <w:bCs w:val="0"/>
        <w:i w:val="0"/>
        <w:iCs w:val="0"/>
        <w:spacing w:val="0"/>
        <w:w w:val="100"/>
        <w:sz w:val="28"/>
        <w:szCs w:val="28"/>
        <w:lang w:val="vi" w:eastAsia="en-US" w:bidi="ar-SA"/>
      </w:rPr>
    </w:lvl>
    <w:lvl w:ilvl="1" w:tplc="DCFEAE64">
      <w:numFmt w:val="bullet"/>
      <w:lvlText w:val="•"/>
      <w:lvlJc w:val="left"/>
      <w:pPr>
        <w:ind w:left="1268" w:hanging="180"/>
      </w:pPr>
      <w:rPr>
        <w:rFonts w:hint="default"/>
        <w:lang w:val="vi" w:eastAsia="en-US" w:bidi="ar-SA"/>
      </w:rPr>
    </w:lvl>
    <w:lvl w:ilvl="2" w:tplc="E1C6F046">
      <w:numFmt w:val="bullet"/>
      <w:lvlText w:val="•"/>
      <w:lvlJc w:val="left"/>
      <w:pPr>
        <w:ind w:left="2237" w:hanging="180"/>
      </w:pPr>
      <w:rPr>
        <w:rFonts w:hint="default"/>
        <w:lang w:val="vi" w:eastAsia="en-US" w:bidi="ar-SA"/>
      </w:rPr>
    </w:lvl>
    <w:lvl w:ilvl="3" w:tplc="39E80924">
      <w:numFmt w:val="bullet"/>
      <w:lvlText w:val="•"/>
      <w:lvlJc w:val="left"/>
      <w:pPr>
        <w:ind w:left="3205" w:hanging="180"/>
      </w:pPr>
      <w:rPr>
        <w:rFonts w:hint="default"/>
        <w:lang w:val="vi" w:eastAsia="en-US" w:bidi="ar-SA"/>
      </w:rPr>
    </w:lvl>
    <w:lvl w:ilvl="4" w:tplc="2C1C8660">
      <w:numFmt w:val="bullet"/>
      <w:lvlText w:val="•"/>
      <w:lvlJc w:val="left"/>
      <w:pPr>
        <w:ind w:left="4174" w:hanging="180"/>
      </w:pPr>
      <w:rPr>
        <w:rFonts w:hint="default"/>
        <w:lang w:val="vi" w:eastAsia="en-US" w:bidi="ar-SA"/>
      </w:rPr>
    </w:lvl>
    <w:lvl w:ilvl="5" w:tplc="9564AA10">
      <w:numFmt w:val="bullet"/>
      <w:lvlText w:val="•"/>
      <w:lvlJc w:val="left"/>
      <w:pPr>
        <w:ind w:left="5143" w:hanging="180"/>
      </w:pPr>
      <w:rPr>
        <w:rFonts w:hint="default"/>
        <w:lang w:val="vi" w:eastAsia="en-US" w:bidi="ar-SA"/>
      </w:rPr>
    </w:lvl>
    <w:lvl w:ilvl="6" w:tplc="9574F6B6">
      <w:numFmt w:val="bullet"/>
      <w:lvlText w:val="•"/>
      <w:lvlJc w:val="left"/>
      <w:pPr>
        <w:ind w:left="6111" w:hanging="180"/>
      </w:pPr>
      <w:rPr>
        <w:rFonts w:hint="default"/>
        <w:lang w:val="vi" w:eastAsia="en-US" w:bidi="ar-SA"/>
      </w:rPr>
    </w:lvl>
    <w:lvl w:ilvl="7" w:tplc="60CC0498">
      <w:numFmt w:val="bullet"/>
      <w:lvlText w:val="•"/>
      <w:lvlJc w:val="left"/>
      <w:pPr>
        <w:ind w:left="7080" w:hanging="180"/>
      </w:pPr>
      <w:rPr>
        <w:rFonts w:hint="default"/>
        <w:lang w:val="vi" w:eastAsia="en-US" w:bidi="ar-SA"/>
      </w:rPr>
    </w:lvl>
    <w:lvl w:ilvl="8" w:tplc="B7749118">
      <w:numFmt w:val="bullet"/>
      <w:lvlText w:val="•"/>
      <w:lvlJc w:val="left"/>
      <w:pPr>
        <w:ind w:left="8049" w:hanging="180"/>
      </w:pPr>
      <w:rPr>
        <w:rFonts w:hint="default"/>
        <w:lang w:val="vi" w:eastAsia="en-US" w:bidi="ar-SA"/>
      </w:rPr>
    </w:lvl>
  </w:abstractNum>
  <w:abstractNum w:abstractNumId="2" w15:restartNumberingAfterBreak="0">
    <w:nsid w:val="1BC34882"/>
    <w:multiLevelType w:val="multilevel"/>
    <w:tmpl w:val="D50E12EC"/>
    <w:lvl w:ilvl="0">
      <w:start w:val="1"/>
      <w:numFmt w:val="decimal"/>
      <w:lvlText w:val="%1."/>
      <w:lvlJc w:val="left"/>
      <w:pPr>
        <w:ind w:left="1148" w:hanging="281"/>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1.%2."/>
      <w:lvlJc w:val="left"/>
      <w:pPr>
        <w:ind w:left="302" w:hanging="502"/>
      </w:pPr>
      <w:rPr>
        <w:rFonts w:hint="default"/>
        <w:spacing w:val="-1"/>
        <w:w w:val="100"/>
        <w:lang w:val="vi" w:eastAsia="en-US" w:bidi="ar-SA"/>
      </w:rPr>
    </w:lvl>
    <w:lvl w:ilvl="2">
      <w:numFmt w:val="bullet"/>
      <w:lvlText w:val="-"/>
      <w:lvlJc w:val="left"/>
      <w:pPr>
        <w:ind w:left="302" w:hanging="502"/>
      </w:pPr>
      <w:rPr>
        <w:rFonts w:ascii="Times New Roman" w:eastAsia="Times New Roman" w:hAnsi="Times New Roman" w:cs="Times New Roman" w:hint="default"/>
        <w:spacing w:val="0"/>
        <w:w w:val="100"/>
        <w:lang w:val="vi" w:eastAsia="en-US" w:bidi="ar-SA"/>
      </w:rPr>
    </w:lvl>
    <w:lvl w:ilvl="3">
      <w:numFmt w:val="bullet"/>
      <w:lvlText w:val="•"/>
      <w:lvlJc w:val="left"/>
      <w:pPr>
        <w:ind w:left="2400" w:hanging="502"/>
      </w:pPr>
      <w:rPr>
        <w:rFonts w:hint="default"/>
        <w:lang w:val="vi" w:eastAsia="en-US" w:bidi="ar-SA"/>
      </w:rPr>
    </w:lvl>
    <w:lvl w:ilvl="4">
      <w:numFmt w:val="bullet"/>
      <w:lvlText w:val="•"/>
      <w:lvlJc w:val="left"/>
      <w:pPr>
        <w:ind w:left="3441" w:hanging="502"/>
      </w:pPr>
      <w:rPr>
        <w:rFonts w:hint="default"/>
        <w:lang w:val="vi" w:eastAsia="en-US" w:bidi="ar-SA"/>
      </w:rPr>
    </w:lvl>
    <w:lvl w:ilvl="5">
      <w:numFmt w:val="bullet"/>
      <w:lvlText w:val="•"/>
      <w:lvlJc w:val="left"/>
      <w:pPr>
        <w:ind w:left="4482" w:hanging="502"/>
      </w:pPr>
      <w:rPr>
        <w:rFonts w:hint="default"/>
        <w:lang w:val="vi" w:eastAsia="en-US" w:bidi="ar-SA"/>
      </w:rPr>
    </w:lvl>
    <w:lvl w:ilvl="6">
      <w:numFmt w:val="bullet"/>
      <w:lvlText w:val="•"/>
      <w:lvlJc w:val="left"/>
      <w:pPr>
        <w:ind w:left="5523" w:hanging="502"/>
      </w:pPr>
      <w:rPr>
        <w:rFonts w:hint="default"/>
        <w:lang w:val="vi" w:eastAsia="en-US" w:bidi="ar-SA"/>
      </w:rPr>
    </w:lvl>
    <w:lvl w:ilvl="7">
      <w:numFmt w:val="bullet"/>
      <w:lvlText w:val="•"/>
      <w:lvlJc w:val="left"/>
      <w:pPr>
        <w:ind w:left="6564" w:hanging="502"/>
      </w:pPr>
      <w:rPr>
        <w:rFonts w:hint="default"/>
        <w:lang w:val="vi" w:eastAsia="en-US" w:bidi="ar-SA"/>
      </w:rPr>
    </w:lvl>
    <w:lvl w:ilvl="8">
      <w:numFmt w:val="bullet"/>
      <w:lvlText w:val="•"/>
      <w:lvlJc w:val="left"/>
      <w:pPr>
        <w:ind w:left="7604" w:hanging="502"/>
      </w:pPr>
      <w:rPr>
        <w:rFonts w:hint="default"/>
        <w:lang w:val="vi" w:eastAsia="en-US" w:bidi="ar-SA"/>
      </w:rPr>
    </w:lvl>
  </w:abstractNum>
  <w:abstractNum w:abstractNumId="3" w15:restartNumberingAfterBreak="0">
    <w:nsid w:val="1C0B1A04"/>
    <w:multiLevelType w:val="hybridMultilevel"/>
    <w:tmpl w:val="8EF250F2"/>
    <w:lvl w:ilvl="0" w:tplc="EA08F774">
      <w:numFmt w:val="bullet"/>
      <w:lvlText w:val="-"/>
      <w:lvlJc w:val="left"/>
      <w:pPr>
        <w:ind w:left="362" w:hanging="184"/>
      </w:pPr>
      <w:rPr>
        <w:rFonts w:ascii="Times New Roman" w:eastAsia="Times New Roman" w:hAnsi="Times New Roman" w:cs="Times New Roman" w:hint="default"/>
        <w:b w:val="0"/>
        <w:bCs w:val="0"/>
        <w:i w:val="0"/>
        <w:iCs w:val="0"/>
        <w:spacing w:val="0"/>
        <w:w w:val="99"/>
        <w:sz w:val="28"/>
        <w:szCs w:val="28"/>
        <w:lang w:val="vi" w:eastAsia="en-US" w:bidi="ar-SA"/>
      </w:rPr>
    </w:lvl>
    <w:lvl w:ilvl="1" w:tplc="B0E8439A">
      <w:numFmt w:val="bullet"/>
      <w:lvlText w:val="•"/>
      <w:lvlJc w:val="left"/>
      <w:pPr>
        <w:ind w:left="1308" w:hanging="184"/>
      </w:pPr>
      <w:rPr>
        <w:rFonts w:hint="default"/>
        <w:lang w:val="vi" w:eastAsia="en-US" w:bidi="ar-SA"/>
      </w:rPr>
    </w:lvl>
    <w:lvl w:ilvl="2" w:tplc="D2C6828A">
      <w:numFmt w:val="bullet"/>
      <w:lvlText w:val="•"/>
      <w:lvlJc w:val="left"/>
      <w:pPr>
        <w:ind w:left="2257" w:hanging="184"/>
      </w:pPr>
      <w:rPr>
        <w:rFonts w:hint="default"/>
        <w:lang w:val="vi" w:eastAsia="en-US" w:bidi="ar-SA"/>
      </w:rPr>
    </w:lvl>
    <w:lvl w:ilvl="3" w:tplc="5E08B3F2">
      <w:numFmt w:val="bullet"/>
      <w:lvlText w:val="•"/>
      <w:lvlJc w:val="left"/>
      <w:pPr>
        <w:ind w:left="3206" w:hanging="184"/>
      </w:pPr>
      <w:rPr>
        <w:rFonts w:hint="default"/>
        <w:lang w:val="vi" w:eastAsia="en-US" w:bidi="ar-SA"/>
      </w:rPr>
    </w:lvl>
    <w:lvl w:ilvl="4" w:tplc="DB7812F2">
      <w:numFmt w:val="bullet"/>
      <w:lvlText w:val="•"/>
      <w:lvlJc w:val="left"/>
      <w:pPr>
        <w:ind w:left="4155" w:hanging="184"/>
      </w:pPr>
      <w:rPr>
        <w:rFonts w:hint="default"/>
        <w:lang w:val="vi" w:eastAsia="en-US" w:bidi="ar-SA"/>
      </w:rPr>
    </w:lvl>
    <w:lvl w:ilvl="5" w:tplc="427279AE">
      <w:numFmt w:val="bullet"/>
      <w:lvlText w:val="•"/>
      <w:lvlJc w:val="left"/>
      <w:pPr>
        <w:ind w:left="5103" w:hanging="184"/>
      </w:pPr>
      <w:rPr>
        <w:rFonts w:hint="default"/>
        <w:lang w:val="vi" w:eastAsia="en-US" w:bidi="ar-SA"/>
      </w:rPr>
    </w:lvl>
    <w:lvl w:ilvl="6" w:tplc="9F086C8C">
      <w:numFmt w:val="bullet"/>
      <w:lvlText w:val="•"/>
      <w:lvlJc w:val="left"/>
      <w:pPr>
        <w:ind w:left="6052" w:hanging="184"/>
      </w:pPr>
      <w:rPr>
        <w:rFonts w:hint="default"/>
        <w:lang w:val="vi" w:eastAsia="en-US" w:bidi="ar-SA"/>
      </w:rPr>
    </w:lvl>
    <w:lvl w:ilvl="7" w:tplc="D3AC1520">
      <w:numFmt w:val="bullet"/>
      <w:lvlText w:val="•"/>
      <w:lvlJc w:val="left"/>
      <w:pPr>
        <w:ind w:left="7001" w:hanging="184"/>
      </w:pPr>
      <w:rPr>
        <w:rFonts w:hint="default"/>
        <w:lang w:val="vi" w:eastAsia="en-US" w:bidi="ar-SA"/>
      </w:rPr>
    </w:lvl>
    <w:lvl w:ilvl="8" w:tplc="AE1A9224">
      <w:numFmt w:val="bullet"/>
      <w:lvlText w:val="•"/>
      <w:lvlJc w:val="left"/>
      <w:pPr>
        <w:ind w:left="7950" w:hanging="184"/>
      </w:pPr>
      <w:rPr>
        <w:rFonts w:hint="default"/>
        <w:lang w:val="vi" w:eastAsia="en-US" w:bidi="ar-SA"/>
      </w:rPr>
    </w:lvl>
  </w:abstractNum>
  <w:abstractNum w:abstractNumId="4" w15:restartNumberingAfterBreak="0">
    <w:nsid w:val="21CE0CFB"/>
    <w:multiLevelType w:val="hybridMultilevel"/>
    <w:tmpl w:val="6FC4241A"/>
    <w:lvl w:ilvl="0" w:tplc="52CA8300">
      <w:numFmt w:val="bullet"/>
      <w:lvlText w:val="-"/>
      <w:lvlJc w:val="left"/>
      <w:pPr>
        <w:ind w:left="119" w:hanging="173"/>
      </w:pPr>
      <w:rPr>
        <w:rFonts w:ascii="Times New Roman" w:eastAsia="Times New Roman" w:hAnsi="Times New Roman" w:cs="Times New Roman" w:hint="default"/>
        <w:b w:val="0"/>
        <w:bCs w:val="0"/>
        <w:i w:val="0"/>
        <w:iCs w:val="0"/>
        <w:spacing w:val="0"/>
        <w:w w:val="100"/>
        <w:sz w:val="28"/>
        <w:szCs w:val="28"/>
        <w:lang w:val="vi" w:eastAsia="en-US" w:bidi="ar-SA"/>
      </w:rPr>
    </w:lvl>
    <w:lvl w:ilvl="1" w:tplc="FE20BC8C">
      <w:numFmt w:val="bullet"/>
      <w:lvlText w:val="•"/>
      <w:lvlJc w:val="left"/>
      <w:pPr>
        <w:ind w:left="1087" w:hanging="173"/>
      </w:pPr>
      <w:rPr>
        <w:rFonts w:hint="default"/>
        <w:lang w:val="vi" w:eastAsia="en-US" w:bidi="ar-SA"/>
      </w:rPr>
    </w:lvl>
    <w:lvl w:ilvl="2" w:tplc="EF3445EE">
      <w:numFmt w:val="bullet"/>
      <w:lvlText w:val="•"/>
      <w:lvlJc w:val="left"/>
      <w:pPr>
        <w:ind w:left="2054" w:hanging="173"/>
      </w:pPr>
      <w:rPr>
        <w:rFonts w:hint="default"/>
        <w:lang w:val="vi" w:eastAsia="en-US" w:bidi="ar-SA"/>
      </w:rPr>
    </w:lvl>
    <w:lvl w:ilvl="3" w:tplc="1D4EC2E8">
      <w:numFmt w:val="bullet"/>
      <w:lvlText w:val="•"/>
      <w:lvlJc w:val="left"/>
      <w:pPr>
        <w:ind w:left="3021" w:hanging="173"/>
      </w:pPr>
      <w:rPr>
        <w:rFonts w:hint="default"/>
        <w:lang w:val="vi" w:eastAsia="en-US" w:bidi="ar-SA"/>
      </w:rPr>
    </w:lvl>
    <w:lvl w:ilvl="4" w:tplc="DECE45C6">
      <w:numFmt w:val="bullet"/>
      <w:lvlText w:val="•"/>
      <w:lvlJc w:val="left"/>
      <w:pPr>
        <w:ind w:left="3988" w:hanging="173"/>
      </w:pPr>
      <w:rPr>
        <w:rFonts w:hint="default"/>
        <w:lang w:val="vi" w:eastAsia="en-US" w:bidi="ar-SA"/>
      </w:rPr>
    </w:lvl>
    <w:lvl w:ilvl="5" w:tplc="5180074C">
      <w:numFmt w:val="bullet"/>
      <w:lvlText w:val="•"/>
      <w:lvlJc w:val="left"/>
      <w:pPr>
        <w:ind w:left="4955" w:hanging="173"/>
      </w:pPr>
      <w:rPr>
        <w:rFonts w:hint="default"/>
        <w:lang w:val="vi" w:eastAsia="en-US" w:bidi="ar-SA"/>
      </w:rPr>
    </w:lvl>
    <w:lvl w:ilvl="6" w:tplc="581245A6">
      <w:numFmt w:val="bullet"/>
      <w:lvlText w:val="•"/>
      <w:lvlJc w:val="left"/>
      <w:pPr>
        <w:ind w:left="5922" w:hanging="173"/>
      </w:pPr>
      <w:rPr>
        <w:rFonts w:hint="default"/>
        <w:lang w:val="vi" w:eastAsia="en-US" w:bidi="ar-SA"/>
      </w:rPr>
    </w:lvl>
    <w:lvl w:ilvl="7" w:tplc="45E4B7A0">
      <w:numFmt w:val="bullet"/>
      <w:lvlText w:val="•"/>
      <w:lvlJc w:val="left"/>
      <w:pPr>
        <w:ind w:left="6889" w:hanging="173"/>
      </w:pPr>
      <w:rPr>
        <w:rFonts w:hint="default"/>
        <w:lang w:val="vi" w:eastAsia="en-US" w:bidi="ar-SA"/>
      </w:rPr>
    </w:lvl>
    <w:lvl w:ilvl="8" w:tplc="2E80752A">
      <w:numFmt w:val="bullet"/>
      <w:lvlText w:val="•"/>
      <w:lvlJc w:val="left"/>
      <w:pPr>
        <w:ind w:left="7856" w:hanging="173"/>
      </w:pPr>
      <w:rPr>
        <w:rFonts w:hint="default"/>
        <w:lang w:val="vi" w:eastAsia="en-US" w:bidi="ar-SA"/>
      </w:rPr>
    </w:lvl>
  </w:abstractNum>
  <w:abstractNum w:abstractNumId="5" w15:restartNumberingAfterBreak="0">
    <w:nsid w:val="29F83EEE"/>
    <w:multiLevelType w:val="hybridMultilevel"/>
    <w:tmpl w:val="CCF0A97A"/>
    <w:lvl w:ilvl="0" w:tplc="4B66E040">
      <w:numFmt w:val="bullet"/>
      <w:lvlText w:val="-"/>
      <w:lvlJc w:val="left"/>
      <w:pPr>
        <w:ind w:left="501" w:hanging="159"/>
      </w:pPr>
      <w:rPr>
        <w:rFonts w:ascii="Times New Roman" w:eastAsia="Times New Roman" w:hAnsi="Times New Roman" w:cs="Times New Roman" w:hint="default"/>
        <w:b w:val="0"/>
        <w:bCs w:val="0"/>
        <w:i w:val="0"/>
        <w:iCs w:val="0"/>
        <w:spacing w:val="0"/>
        <w:w w:val="100"/>
        <w:sz w:val="28"/>
        <w:szCs w:val="28"/>
        <w:lang w:val="vi" w:eastAsia="en-US" w:bidi="ar-SA"/>
      </w:rPr>
    </w:lvl>
    <w:lvl w:ilvl="1" w:tplc="92EE5A80">
      <w:numFmt w:val="bullet"/>
      <w:lvlText w:val="•"/>
      <w:lvlJc w:val="left"/>
      <w:pPr>
        <w:ind w:left="1470" w:hanging="159"/>
      </w:pPr>
      <w:rPr>
        <w:rFonts w:hint="default"/>
        <w:lang w:val="vi" w:eastAsia="en-US" w:bidi="ar-SA"/>
      </w:rPr>
    </w:lvl>
    <w:lvl w:ilvl="2" w:tplc="72F6A1DA">
      <w:numFmt w:val="bullet"/>
      <w:lvlText w:val="•"/>
      <w:lvlJc w:val="left"/>
      <w:pPr>
        <w:ind w:left="2441" w:hanging="159"/>
      </w:pPr>
      <w:rPr>
        <w:rFonts w:hint="default"/>
        <w:lang w:val="vi" w:eastAsia="en-US" w:bidi="ar-SA"/>
      </w:rPr>
    </w:lvl>
    <w:lvl w:ilvl="3" w:tplc="94342048">
      <w:numFmt w:val="bullet"/>
      <w:lvlText w:val="•"/>
      <w:lvlJc w:val="left"/>
      <w:pPr>
        <w:ind w:left="3412" w:hanging="159"/>
      </w:pPr>
      <w:rPr>
        <w:rFonts w:hint="default"/>
        <w:lang w:val="vi" w:eastAsia="en-US" w:bidi="ar-SA"/>
      </w:rPr>
    </w:lvl>
    <w:lvl w:ilvl="4" w:tplc="CBB8CB70">
      <w:numFmt w:val="bullet"/>
      <w:lvlText w:val="•"/>
      <w:lvlJc w:val="left"/>
      <w:pPr>
        <w:ind w:left="4382" w:hanging="159"/>
      </w:pPr>
      <w:rPr>
        <w:rFonts w:hint="default"/>
        <w:lang w:val="vi" w:eastAsia="en-US" w:bidi="ar-SA"/>
      </w:rPr>
    </w:lvl>
    <w:lvl w:ilvl="5" w:tplc="3172363E">
      <w:numFmt w:val="bullet"/>
      <w:lvlText w:val="•"/>
      <w:lvlJc w:val="left"/>
      <w:pPr>
        <w:ind w:left="5353" w:hanging="159"/>
      </w:pPr>
      <w:rPr>
        <w:rFonts w:hint="default"/>
        <w:lang w:val="vi" w:eastAsia="en-US" w:bidi="ar-SA"/>
      </w:rPr>
    </w:lvl>
    <w:lvl w:ilvl="6" w:tplc="797C18E2">
      <w:numFmt w:val="bullet"/>
      <w:lvlText w:val="•"/>
      <w:lvlJc w:val="left"/>
      <w:pPr>
        <w:ind w:left="6324" w:hanging="159"/>
      </w:pPr>
      <w:rPr>
        <w:rFonts w:hint="default"/>
        <w:lang w:val="vi" w:eastAsia="en-US" w:bidi="ar-SA"/>
      </w:rPr>
    </w:lvl>
    <w:lvl w:ilvl="7" w:tplc="127C9C42">
      <w:numFmt w:val="bullet"/>
      <w:lvlText w:val="•"/>
      <w:lvlJc w:val="left"/>
      <w:pPr>
        <w:ind w:left="7294" w:hanging="159"/>
      </w:pPr>
      <w:rPr>
        <w:rFonts w:hint="default"/>
        <w:lang w:val="vi" w:eastAsia="en-US" w:bidi="ar-SA"/>
      </w:rPr>
    </w:lvl>
    <w:lvl w:ilvl="8" w:tplc="2C70383A">
      <w:numFmt w:val="bullet"/>
      <w:lvlText w:val="•"/>
      <w:lvlJc w:val="left"/>
      <w:pPr>
        <w:ind w:left="8265" w:hanging="159"/>
      </w:pPr>
      <w:rPr>
        <w:rFonts w:hint="default"/>
        <w:lang w:val="vi" w:eastAsia="en-US" w:bidi="ar-SA"/>
      </w:rPr>
    </w:lvl>
  </w:abstractNum>
  <w:abstractNum w:abstractNumId="6" w15:restartNumberingAfterBreak="0">
    <w:nsid w:val="30072E9C"/>
    <w:multiLevelType w:val="multilevel"/>
    <w:tmpl w:val="958CABD0"/>
    <w:lvl w:ilvl="0">
      <w:start w:val="5"/>
      <w:numFmt w:val="decimal"/>
      <w:lvlText w:val="%1"/>
      <w:lvlJc w:val="left"/>
      <w:pPr>
        <w:ind w:left="1834" w:hanging="429"/>
      </w:pPr>
      <w:rPr>
        <w:rFonts w:hint="default"/>
        <w:lang w:val="vi" w:eastAsia="en-US" w:bidi="ar-SA"/>
      </w:rPr>
    </w:lvl>
    <w:lvl w:ilvl="1">
      <w:start w:val="1"/>
      <w:numFmt w:val="decimal"/>
      <w:lvlText w:val="%1.%2"/>
      <w:lvlJc w:val="left"/>
      <w:pPr>
        <w:ind w:left="1834" w:hanging="429"/>
      </w:pPr>
      <w:rPr>
        <w:rFonts w:ascii="Times New Roman" w:eastAsia="Times New Roman" w:hAnsi="Times New Roman" w:cs="Times New Roman" w:hint="default"/>
        <w:b/>
        <w:bCs/>
        <w:i/>
        <w:iCs/>
        <w:spacing w:val="0"/>
        <w:w w:val="100"/>
        <w:sz w:val="28"/>
        <w:szCs w:val="28"/>
        <w:lang w:val="vi" w:eastAsia="en-US" w:bidi="ar-SA"/>
      </w:rPr>
    </w:lvl>
    <w:lvl w:ilvl="2">
      <w:numFmt w:val="bullet"/>
      <w:lvlText w:val="-"/>
      <w:lvlJc w:val="left"/>
      <w:pPr>
        <w:ind w:left="696" w:hanging="168"/>
      </w:pPr>
      <w:rPr>
        <w:rFonts w:ascii="Times New Roman" w:eastAsia="Times New Roman" w:hAnsi="Times New Roman" w:cs="Times New Roman" w:hint="default"/>
        <w:spacing w:val="0"/>
        <w:w w:val="100"/>
        <w:lang w:val="vi" w:eastAsia="en-US" w:bidi="ar-SA"/>
      </w:rPr>
    </w:lvl>
    <w:lvl w:ilvl="3">
      <w:numFmt w:val="bullet"/>
      <w:lvlText w:val="•"/>
      <w:lvlJc w:val="left"/>
      <w:pPr>
        <w:ind w:left="3779" w:hanging="168"/>
      </w:pPr>
      <w:rPr>
        <w:rFonts w:hint="default"/>
        <w:lang w:val="vi" w:eastAsia="en-US" w:bidi="ar-SA"/>
      </w:rPr>
    </w:lvl>
    <w:lvl w:ilvl="4">
      <w:numFmt w:val="bullet"/>
      <w:lvlText w:val="•"/>
      <w:lvlJc w:val="left"/>
      <w:pPr>
        <w:ind w:left="4748" w:hanging="168"/>
      </w:pPr>
      <w:rPr>
        <w:rFonts w:hint="default"/>
        <w:lang w:val="vi" w:eastAsia="en-US" w:bidi="ar-SA"/>
      </w:rPr>
    </w:lvl>
    <w:lvl w:ilvl="5">
      <w:numFmt w:val="bullet"/>
      <w:lvlText w:val="•"/>
      <w:lvlJc w:val="left"/>
      <w:pPr>
        <w:ind w:left="5718" w:hanging="168"/>
      </w:pPr>
      <w:rPr>
        <w:rFonts w:hint="default"/>
        <w:lang w:val="vi" w:eastAsia="en-US" w:bidi="ar-SA"/>
      </w:rPr>
    </w:lvl>
    <w:lvl w:ilvl="6">
      <w:numFmt w:val="bullet"/>
      <w:lvlText w:val="•"/>
      <w:lvlJc w:val="left"/>
      <w:pPr>
        <w:ind w:left="6688" w:hanging="168"/>
      </w:pPr>
      <w:rPr>
        <w:rFonts w:hint="default"/>
        <w:lang w:val="vi" w:eastAsia="en-US" w:bidi="ar-SA"/>
      </w:rPr>
    </w:lvl>
    <w:lvl w:ilvl="7">
      <w:numFmt w:val="bullet"/>
      <w:lvlText w:val="•"/>
      <w:lvlJc w:val="left"/>
      <w:pPr>
        <w:ind w:left="7657" w:hanging="168"/>
      </w:pPr>
      <w:rPr>
        <w:rFonts w:hint="default"/>
        <w:lang w:val="vi" w:eastAsia="en-US" w:bidi="ar-SA"/>
      </w:rPr>
    </w:lvl>
    <w:lvl w:ilvl="8">
      <w:numFmt w:val="bullet"/>
      <w:lvlText w:val="•"/>
      <w:lvlJc w:val="left"/>
      <w:pPr>
        <w:ind w:left="8627" w:hanging="168"/>
      </w:pPr>
      <w:rPr>
        <w:rFonts w:hint="default"/>
        <w:lang w:val="vi" w:eastAsia="en-US" w:bidi="ar-SA"/>
      </w:rPr>
    </w:lvl>
  </w:abstractNum>
  <w:abstractNum w:abstractNumId="7" w15:restartNumberingAfterBreak="0">
    <w:nsid w:val="31B63DCA"/>
    <w:multiLevelType w:val="hybridMultilevel"/>
    <w:tmpl w:val="3E78FAF2"/>
    <w:lvl w:ilvl="0" w:tplc="BAE0A64A">
      <w:start w:val="1"/>
      <w:numFmt w:val="decimal"/>
      <w:lvlText w:val="%1."/>
      <w:lvlJc w:val="left"/>
      <w:pPr>
        <w:ind w:left="1581" w:hanging="213"/>
      </w:pPr>
      <w:rPr>
        <w:rFonts w:ascii="Times New Roman" w:eastAsia="Times New Roman" w:hAnsi="Times New Roman" w:cs="Times New Roman" w:hint="default"/>
        <w:b/>
        <w:bCs/>
        <w:i w:val="0"/>
        <w:iCs w:val="0"/>
        <w:spacing w:val="-1"/>
        <w:w w:val="98"/>
        <w:sz w:val="26"/>
        <w:szCs w:val="26"/>
        <w:lang w:val="vi" w:eastAsia="en-US" w:bidi="ar-SA"/>
      </w:rPr>
    </w:lvl>
    <w:lvl w:ilvl="1" w:tplc="DEFAA71A">
      <w:numFmt w:val="bullet"/>
      <w:lvlText w:val="-"/>
      <w:lvlJc w:val="left"/>
      <w:pPr>
        <w:ind w:left="802" w:hanging="154"/>
      </w:pPr>
      <w:rPr>
        <w:rFonts w:ascii="Times New Roman" w:eastAsia="Times New Roman" w:hAnsi="Times New Roman" w:cs="Times New Roman" w:hint="default"/>
        <w:b w:val="0"/>
        <w:bCs w:val="0"/>
        <w:i w:val="0"/>
        <w:iCs w:val="0"/>
        <w:spacing w:val="0"/>
        <w:w w:val="100"/>
        <w:sz w:val="28"/>
        <w:szCs w:val="28"/>
        <w:lang w:val="vi" w:eastAsia="en-US" w:bidi="ar-SA"/>
      </w:rPr>
    </w:lvl>
    <w:lvl w:ilvl="2" w:tplc="13CAB130">
      <w:numFmt w:val="bullet"/>
      <w:lvlText w:val="•"/>
      <w:lvlJc w:val="left"/>
      <w:pPr>
        <w:ind w:left="2547" w:hanging="154"/>
      </w:pPr>
      <w:rPr>
        <w:rFonts w:hint="default"/>
        <w:lang w:val="vi" w:eastAsia="en-US" w:bidi="ar-SA"/>
      </w:rPr>
    </w:lvl>
    <w:lvl w:ilvl="3" w:tplc="0ECE66CE">
      <w:numFmt w:val="bullet"/>
      <w:lvlText w:val="•"/>
      <w:lvlJc w:val="left"/>
      <w:pPr>
        <w:ind w:left="3514" w:hanging="154"/>
      </w:pPr>
      <w:rPr>
        <w:rFonts w:hint="default"/>
        <w:lang w:val="vi" w:eastAsia="en-US" w:bidi="ar-SA"/>
      </w:rPr>
    </w:lvl>
    <w:lvl w:ilvl="4" w:tplc="7890AFDC">
      <w:numFmt w:val="bullet"/>
      <w:lvlText w:val="•"/>
      <w:lvlJc w:val="left"/>
      <w:pPr>
        <w:ind w:left="4482" w:hanging="154"/>
      </w:pPr>
      <w:rPr>
        <w:rFonts w:hint="default"/>
        <w:lang w:val="vi" w:eastAsia="en-US" w:bidi="ar-SA"/>
      </w:rPr>
    </w:lvl>
    <w:lvl w:ilvl="5" w:tplc="F7A4CEE8">
      <w:numFmt w:val="bullet"/>
      <w:lvlText w:val="•"/>
      <w:lvlJc w:val="left"/>
      <w:pPr>
        <w:ind w:left="5449" w:hanging="154"/>
      </w:pPr>
      <w:rPr>
        <w:rFonts w:hint="default"/>
        <w:lang w:val="vi" w:eastAsia="en-US" w:bidi="ar-SA"/>
      </w:rPr>
    </w:lvl>
    <w:lvl w:ilvl="6" w:tplc="1DDA8266">
      <w:numFmt w:val="bullet"/>
      <w:lvlText w:val="•"/>
      <w:lvlJc w:val="left"/>
      <w:pPr>
        <w:ind w:left="6416" w:hanging="154"/>
      </w:pPr>
      <w:rPr>
        <w:rFonts w:hint="default"/>
        <w:lang w:val="vi" w:eastAsia="en-US" w:bidi="ar-SA"/>
      </w:rPr>
    </w:lvl>
    <w:lvl w:ilvl="7" w:tplc="0DA01A7C">
      <w:numFmt w:val="bullet"/>
      <w:lvlText w:val="•"/>
      <w:lvlJc w:val="left"/>
      <w:pPr>
        <w:ind w:left="7384" w:hanging="154"/>
      </w:pPr>
      <w:rPr>
        <w:rFonts w:hint="default"/>
        <w:lang w:val="vi" w:eastAsia="en-US" w:bidi="ar-SA"/>
      </w:rPr>
    </w:lvl>
    <w:lvl w:ilvl="8" w:tplc="7A02324A">
      <w:numFmt w:val="bullet"/>
      <w:lvlText w:val="•"/>
      <w:lvlJc w:val="left"/>
      <w:pPr>
        <w:ind w:left="8351" w:hanging="154"/>
      </w:pPr>
      <w:rPr>
        <w:rFonts w:hint="default"/>
        <w:lang w:val="vi" w:eastAsia="en-US" w:bidi="ar-SA"/>
      </w:rPr>
    </w:lvl>
  </w:abstractNum>
  <w:abstractNum w:abstractNumId="8" w15:restartNumberingAfterBreak="0">
    <w:nsid w:val="433461FE"/>
    <w:multiLevelType w:val="hybridMultilevel"/>
    <w:tmpl w:val="1CC2AB0E"/>
    <w:lvl w:ilvl="0" w:tplc="A706418E">
      <w:start w:val="1"/>
      <w:numFmt w:val="upperRoman"/>
      <w:lvlText w:val="%1."/>
      <w:lvlJc w:val="left"/>
      <w:pPr>
        <w:ind w:left="802" w:hanging="384"/>
      </w:pPr>
      <w:rPr>
        <w:rFonts w:ascii="Times New Roman" w:eastAsia="Times New Roman" w:hAnsi="Times New Roman" w:cs="Times New Roman" w:hint="default"/>
        <w:b/>
        <w:bCs/>
        <w:i w:val="0"/>
        <w:iCs w:val="0"/>
        <w:spacing w:val="0"/>
        <w:w w:val="100"/>
        <w:sz w:val="28"/>
        <w:szCs w:val="28"/>
        <w:lang w:val="vi" w:eastAsia="en-US" w:bidi="ar-SA"/>
      </w:rPr>
    </w:lvl>
    <w:lvl w:ilvl="1" w:tplc="671E56EA">
      <w:start w:val="1"/>
      <w:numFmt w:val="decimal"/>
      <w:lvlText w:val="%2."/>
      <w:lvlJc w:val="left"/>
      <w:pPr>
        <w:ind w:left="802" w:hanging="290"/>
      </w:pPr>
      <w:rPr>
        <w:rFonts w:ascii="Times New Roman" w:eastAsia="Times New Roman" w:hAnsi="Times New Roman" w:cs="Times New Roman" w:hint="default"/>
        <w:b/>
        <w:bCs/>
        <w:i w:val="0"/>
        <w:iCs w:val="0"/>
        <w:spacing w:val="0"/>
        <w:w w:val="100"/>
        <w:sz w:val="28"/>
        <w:szCs w:val="28"/>
        <w:lang w:val="vi" w:eastAsia="en-US" w:bidi="ar-SA"/>
      </w:rPr>
    </w:lvl>
    <w:lvl w:ilvl="2" w:tplc="A8CE6308">
      <w:numFmt w:val="bullet"/>
      <w:lvlText w:val="-"/>
      <w:lvlJc w:val="left"/>
      <w:pPr>
        <w:ind w:left="802" w:hanging="173"/>
      </w:pPr>
      <w:rPr>
        <w:rFonts w:ascii="Times New Roman" w:eastAsia="Times New Roman" w:hAnsi="Times New Roman" w:cs="Times New Roman" w:hint="default"/>
        <w:b w:val="0"/>
        <w:bCs w:val="0"/>
        <w:i w:val="0"/>
        <w:iCs w:val="0"/>
        <w:spacing w:val="0"/>
        <w:w w:val="100"/>
        <w:sz w:val="28"/>
        <w:szCs w:val="28"/>
        <w:lang w:val="vi" w:eastAsia="en-US" w:bidi="ar-SA"/>
      </w:rPr>
    </w:lvl>
    <w:lvl w:ilvl="3" w:tplc="BD18B26A">
      <w:numFmt w:val="bullet"/>
      <w:lvlText w:val="•"/>
      <w:lvlJc w:val="left"/>
      <w:pPr>
        <w:ind w:left="3801" w:hanging="173"/>
      </w:pPr>
      <w:rPr>
        <w:rFonts w:hint="default"/>
        <w:lang w:val="vi" w:eastAsia="en-US" w:bidi="ar-SA"/>
      </w:rPr>
    </w:lvl>
    <w:lvl w:ilvl="4" w:tplc="13F86928">
      <w:numFmt w:val="bullet"/>
      <w:lvlText w:val="•"/>
      <w:lvlJc w:val="left"/>
      <w:pPr>
        <w:ind w:left="4802" w:hanging="173"/>
      </w:pPr>
      <w:rPr>
        <w:rFonts w:hint="default"/>
        <w:lang w:val="vi" w:eastAsia="en-US" w:bidi="ar-SA"/>
      </w:rPr>
    </w:lvl>
    <w:lvl w:ilvl="5" w:tplc="ACC221E2">
      <w:numFmt w:val="bullet"/>
      <w:lvlText w:val="•"/>
      <w:lvlJc w:val="left"/>
      <w:pPr>
        <w:ind w:left="5803" w:hanging="173"/>
      </w:pPr>
      <w:rPr>
        <w:rFonts w:hint="default"/>
        <w:lang w:val="vi" w:eastAsia="en-US" w:bidi="ar-SA"/>
      </w:rPr>
    </w:lvl>
    <w:lvl w:ilvl="6" w:tplc="31B66B50">
      <w:numFmt w:val="bullet"/>
      <w:lvlText w:val="•"/>
      <w:lvlJc w:val="left"/>
      <w:pPr>
        <w:ind w:left="6803" w:hanging="173"/>
      </w:pPr>
      <w:rPr>
        <w:rFonts w:hint="default"/>
        <w:lang w:val="vi" w:eastAsia="en-US" w:bidi="ar-SA"/>
      </w:rPr>
    </w:lvl>
    <w:lvl w:ilvl="7" w:tplc="707837D4">
      <w:numFmt w:val="bullet"/>
      <w:lvlText w:val="•"/>
      <w:lvlJc w:val="left"/>
      <w:pPr>
        <w:ind w:left="7804" w:hanging="173"/>
      </w:pPr>
      <w:rPr>
        <w:rFonts w:hint="default"/>
        <w:lang w:val="vi" w:eastAsia="en-US" w:bidi="ar-SA"/>
      </w:rPr>
    </w:lvl>
    <w:lvl w:ilvl="8" w:tplc="5114F63A">
      <w:numFmt w:val="bullet"/>
      <w:lvlText w:val="•"/>
      <w:lvlJc w:val="left"/>
      <w:pPr>
        <w:ind w:left="8805" w:hanging="173"/>
      </w:pPr>
      <w:rPr>
        <w:rFonts w:hint="default"/>
        <w:lang w:val="vi" w:eastAsia="en-US" w:bidi="ar-SA"/>
      </w:rPr>
    </w:lvl>
  </w:abstractNum>
  <w:abstractNum w:abstractNumId="9" w15:restartNumberingAfterBreak="0">
    <w:nsid w:val="51642864"/>
    <w:multiLevelType w:val="hybridMultilevel"/>
    <w:tmpl w:val="796827E2"/>
    <w:lvl w:ilvl="0" w:tplc="823E20D8">
      <w:numFmt w:val="bullet"/>
      <w:lvlText w:val="-"/>
      <w:lvlJc w:val="left"/>
      <w:pPr>
        <w:ind w:left="302" w:hanging="204"/>
      </w:pPr>
      <w:rPr>
        <w:rFonts w:ascii="Times New Roman" w:eastAsia="Times New Roman" w:hAnsi="Times New Roman" w:cs="Times New Roman" w:hint="default"/>
        <w:b w:val="0"/>
        <w:bCs w:val="0"/>
        <w:i w:val="0"/>
        <w:iCs w:val="0"/>
        <w:spacing w:val="0"/>
        <w:w w:val="100"/>
        <w:sz w:val="28"/>
        <w:szCs w:val="28"/>
        <w:lang w:val="vi" w:eastAsia="en-US" w:bidi="ar-SA"/>
      </w:rPr>
    </w:lvl>
    <w:lvl w:ilvl="1" w:tplc="7B5842F2">
      <w:numFmt w:val="bullet"/>
      <w:lvlText w:val="•"/>
      <w:lvlJc w:val="left"/>
      <w:pPr>
        <w:ind w:left="1218" w:hanging="204"/>
      </w:pPr>
      <w:rPr>
        <w:rFonts w:hint="default"/>
        <w:lang w:val="vi" w:eastAsia="en-US" w:bidi="ar-SA"/>
      </w:rPr>
    </w:lvl>
    <w:lvl w:ilvl="2" w:tplc="BA26D914">
      <w:numFmt w:val="bullet"/>
      <w:lvlText w:val="•"/>
      <w:lvlJc w:val="left"/>
      <w:pPr>
        <w:ind w:left="2137" w:hanging="204"/>
      </w:pPr>
      <w:rPr>
        <w:rFonts w:hint="default"/>
        <w:lang w:val="vi" w:eastAsia="en-US" w:bidi="ar-SA"/>
      </w:rPr>
    </w:lvl>
    <w:lvl w:ilvl="3" w:tplc="5DC0F7A4">
      <w:numFmt w:val="bullet"/>
      <w:lvlText w:val="•"/>
      <w:lvlJc w:val="left"/>
      <w:pPr>
        <w:ind w:left="3055" w:hanging="204"/>
      </w:pPr>
      <w:rPr>
        <w:rFonts w:hint="default"/>
        <w:lang w:val="vi" w:eastAsia="en-US" w:bidi="ar-SA"/>
      </w:rPr>
    </w:lvl>
    <w:lvl w:ilvl="4" w:tplc="FB6ACD92">
      <w:numFmt w:val="bullet"/>
      <w:lvlText w:val="•"/>
      <w:lvlJc w:val="left"/>
      <w:pPr>
        <w:ind w:left="3974" w:hanging="204"/>
      </w:pPr>
      <w:rPr>
        <w:rFonts w:hint="default"/>
        <w:lang w:val="vi" w:eastAsia="en-US" w:bidi="ar-SA"/>
      </w:rPr>
    </w:lvl>
    <w:lvl w:ilvl="5" w:tplc="E08A9D70">
      <w:numFmt w:val="bullet"/>
      <w:lvlText w:val="•"/>
      <w:lvlJc w:val="left"/>
      <w:pPr>
        <w:ind w:left="4893" w:hanging="204"/>
      </w:pPr>
      <w:rPr>
        <w:rFonts w:hint="default"/>
        <w:lang w:val="vi" w:eastAsia="en-US" w:bidi="ar-SA"/>
      </w:rPr>
    </w:lvl>
    <w:lvl w:ilvl="6" w:tplc="4BF0A8F4">
      <w:numFmt w:val="bullet"/>
      <w:lvlText w:val="•"/>
      <w:lvlJc w:val="left"/>
      <w:pPr>
        <w:ind w:left="5811" w:hanging="204"/>
      </w:pPr>
      <w:rPr>
        <w:rFonts w:hint="default"/>
        <w:lang w:val="vi" w:eastAsia="en-US" w:bidi="ar-SA"/>
      </w:rPr>
    </w:lvl>
    <w:lvl w:ilvl="7" w:tplc="39747258">
      <w:numFmt w:val="bullet"/>
      <w:lvlText w:val="•"/>
      <w:lvlJc w:val="left"/>
      <w:pPr>
        <w:ind w:left="6730" w:hanging="204"/>
      </w:pPr>
      <w:rPr>
        <w:rFonts w:hint="default"/>
        <w:lang w:val="vi" w:eastAsia="en-US" w:bidi="ar-SA"/>
      </w:rPr>
    </w:lvl>
    <w:lvl w:ilvl="8" w:tplc="28EC2E0A">
      <w:numFmt w:val="bullet"/>
      <w:lvlText w:val="•"/>
      <w:lvlJc w:val="left"/>
      <w:pPr>
        <w:ind w:left="7649" w:hanging="204"/>
      </w:pPr>
      <w:rPr>
        <w:rFonts w:hint="default"/>
        <w:lang w:val="vi" w:eastAsia="en-US" w:bidi="ar-SA"/>
      </w:rPr>
    </w:lvl>
  </w:abstractNum>
  <w:abstractNum w:abstractNumId="10" w15:restartNumberingAfterBreak="0">
    <w:nsid w:val="58B85D47"/>
    <w:multiLevelType w:val="hybridMultilevel"/>
    <w:tmpl w:val="6C5C7DFE"/>
    <w:lvl w:ilvl="0" w:tplc="21620B5E">
      <w:numFmt w:val="bullet"/>
      <w:lvlText w:val="-"/>
      <w:lvlJc w:val="left"/>
      <w:pPr>
        <w:ind w:left="171" w:hanging="171"/>
      </w:pPr>
      <w:rPr>
        <w:rFonts w:ascii="Times New Roman" w:eastAsia="Times New Roman" w:hAnsi="Times New Roman" w:cs="Times New Roman" w:hint="default"/>
        <w:b w:val="0"/>
        <w:bCs w:val="0"/>
        <w:i w:val="0"/>
        <w:iCs w:val="0"/>
        <w:spacing w:val="0"/>
        <w:w w:val="100"/>
        <w:sz w:val="28"/>
        <w:szCs w:val="28"/>
        <w:lang w:val="vi" w:eastAsia="en-US" w:bidi="ar-SA"/>
      </w:rPr>
    </w:lvl>
    <w:lvl w:ilvl="1" w:tplc="54B87A86">
      <w:numFmt w:val="bullet"/>
      <w:lvlText w:val="•"/>
      <w:lvlJc w:val="left"/>
      <w:pPr>
        <w:ind w:left="1155" w:hanging="171"/>
      </w:pPr>
      <w:rPr>
        <w:rFonts w:hint="default"/>
        <w:lang w:val="vi" w:eastAsia="en-US" w:bidi="ar-SA"/>
      </w:rPr>
    </w:lvl>
    <w:lvl w:ilvl="2" w:tplc="00FC2BAC">
      <w:numFmt w:val="bullet"/>
      <w:lvlText w:val="•"/>
      <w:lvlJc w:val="left"/>
      <w:pPr>
        <w:ind w:left="2142" w:hanging="171"/>
      </w:pPr>
      <w:rPr>
        <w:rFonts w:hint="default"/>
        <w:lang w:val="vi" w:eastAsia="en-US" w:bidi="ar-SA"/>
      </w:rPr>
    </w:lvl>
    <w:lvl w:ilvl="3" w:tplc="AE80F200">
      <w:numFmt w:val="bullet"/>
      <w:lvlText w:val="•"/>
      <w:lvlJc w:val="left"/>
      <w:pPr>
        <w:ind w:left="3128" w:hanging="171"/>
      </w:pPr>
      <w:rPr>
        <w:rFonts w:hint="default"/>
        <w:lang w:val="vi" w:eastAsia="en-US" w:bidi="ar-SA"/>
      </w:rPr>
    </w:lvl>
    <w:lvl w:ilvl="4" w:tplc="7AC6A16E">
      <w:numFmt w:val="bullet"/>
      <w:lvlText w:val="•"/>
      <w:lvlJc w:val="left"/>
      <w:pPr>
        <w:ind w:left="4115" w:hanging="171"/>
      </w:pPr>
      <w:rPr>
        <w:rFonts w:hint="default"/>
        <w:lang w:val="vi" w:eastAsia="en-US" w:bidi="ar-SA"/>
      </w:rPr>
    </w:lvl>
    <w:lvl w:ilvl="5" w:tplc="ABBCDD22">
      <w:numFmt w:val="bullet"/>
      <w:lvlText w:val="•"/>
      <w:lvlJc w:val="left"/>
      <w:pPr>
        <w:ind w:left="5102" w:hanging="171"/>
      </w:pPr>
      <w:rPr>
        <w:rFonts w:hint="default"/>
        <w:lang w:val="vi" w:eastAsia="en-US" w:bidi="ar-SA"/>
      </w:rPr>
    </w:lvl>
    <w:lvl w:ilvl="6" w:tplc="F6A6C796">
      <w:numFmt w:val="bullet"/>
      <w:lvlText w:val="•"/>
      <w:lvlJc w:val="left"/>
      <w:pPr>
        <w:ind w:left="6088" w:hanging="171"/>
      </w:pPr>
      <w:rPr>
        <w:rFonts w:hint="default"/>
        <w:lang w:val="vi" w:eastAsia="en-US" w:bidi="ar-SA"/>
      </w:rPr>
    </w:lvl>
    <w:lvl w:ilvl="7" w:tplc="6436CECA">
      <w:numFmt w:val="bullet"/>
      <w:lvlText w:val="•"/>
      <w:lvlJc w:val="left"/>
      <w:pPr>
        <w:ind w:left="7075" w:hanging="171"/>
      </w:pPr>
      <w:rPr>
        <w:rFonts w:hint="default"/>
        <w:lang w:val="vi" w:eastAsia="en-US" w:bidi="ar-SA"/>
      </w:rPr>
    </w:lvl>
    <w:lvl w:ilvl="8" w:tplc="B4E08A38">
      <w:numFmt w:val="bullet"/>
      <w:lvlText w:val="•"/>
      <w:lvlJc w:val="left"/>
      <w:pPr>
        <w:ind w:left="8062" w:hanging="171"/>
      </w:pPr>
      <w:rPr>
        <w:rFonts w:hint="default"/>
        <w:lang w:val="vi" w:eastAsia="en-US" w:bidi="ar-SA"/>
      </w:rPr>
    </w:lvl>
  </w:abstractNum>
  <w:abstractNum w:abstractNumId="11" w15:restartNumberingAfterBreak="0">
    <w:nsid w:val="5A774FEA"/>
    <w:multiLevelType w:val="multilevel"/>
    <w:tmpl w:val="FA74FE28"/>
    <w:lvl w:ilvl="0">
      <w:start w:val="1"/>
      <w:numFmt w:val="decimal"/>
      <w:lvlText w:val="%1."/>
      <w:lvlJc w:val="left"/>
      <w:pPr>
        <w:ind w:left="1777" w:hanging="36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1.%2."/>
      <w:lvlJc w:val="left"/>
      <w:pPr>
        <w:ind w:left="2643" w:hanging="516"/>
      </w:pPr>
      <w:rPr>
        <w:rFonts w:ascii="Times New Roman" w:eastAsia="Times New Roman" w:hAnsi="Times New Roman" w:cs="Times New Roman" w:hint="default"/>
        <w:b/>
        <w:bCs/>
        <w:i/>
        <w:iCs/>
        <w:spacing w:val="-4"/>
        <w:w w:val="100"/>
        <w:sz w:val="28"/>
        <w:szCs w:val="28"/>
        <w:lang w:val="vi" w:eastAsia="en-US" w:bidi="ar-SA"/>
      </w:rPr>
    </w:lvl>
    <w:lvl w:ilvl="2">
      <w:numFmt w:val="bullet"/>
      <w:lvlText w:val="-"/>
      <w:lvlJc w:val="left"/>
      <w:pPr>
        <w:ind w:left="696" w:hanging="171"/>
      </w:pPr>
      <w:rPr>
        <w:rFonts w:ascii="Times New Roman" w:eastAsia="Times New Roman" w:hAnsi="Times New Roman" w:cs="Times New Roman" w:hint="default"/>
        <w:b w:val="0"/>
        <w:bCs w:val="0"/>
        <w:i w:val="0"/>
        <w:iCs w:val="0"/>
        <w:spacing w:val="0"/>
        <w:w w:val="100"/>
        <w:sz w:val="28"/>
        <w:szCs w:val="28"/>
        <w:lang w:val="vi" w:eastAsia="en-US" w:bidi="ar-SA"/>
      </w:rPr>
    </w:lvl>
    <w:lvl w:ilvl="3">
      <w:numFmt w:val="bullet"/>
      <w:lvlText w:val="•"/>
      <w:lvlJc w:val="left"/>
      <w:pPr>
        <w:ind w:left="3732" w:hanging="171"/>
      </w:pPr>
      <w:rPr>
        <w:rFonts w:hint="default"/>
        <w:lang w:val="vi" w:eastAsia="en-US" w:bidi="ar-SA"/>
      </w:rPr>
    </w:lvl>
    <w:lvl w:ilvl="4">
      <w:numFmt w:val="bullet"/>
      <w:lvlText w:val="•"/>
      <w:lvlJc w:val="left"/>
      <w:pPr>
        <w:ind w:left="4708" w:hanging="171"/>
      </w:pPr>
      <w:rPr>
        <w:rFonts w:hint="default"/>
        <w:lang w:val="vi" w:eastAsia="en-US" w:bidi="ar-SA"/>
      </w:rPr>
    </w:lvl>
    <w:lvl w:ilvl="5">
      <w:numFmt w:val="bullet"/>
      <w:lvlText w:val="•"/>
      <w:lvlJc w:val="left"/>
      <w:pPr>
        <w:ind w:left="5685" w:hanging="171"/>
      </w:pPr>
      <w:rPr>
        <w:rFonts w:hint="default"/>
        <w:lang w:val="vi" w:eastAsia="en-US" w:bidi="ar-SA"/>
      </w:rPr>
    </w:lvl>
    <w:lvl w:ilvl="6">
      <w:numFmt w:val="bullet"/>
      <w:lvlText w:val="•"/>
      <w:lvlJc w:val="left"/>
      <w:pPr>
        <w:ind w:left="6661" w:hanging="171"/>
      </w:pPr>
      <w:rPr>
        <w:rFonts w:hint="default"/>
        <w:lang w:val="vi" w:eastAsia="en-US" w:bidi="ar-SA"/>
      </w:rPr>
    </w:lvl>
    <w:lvl w:ilvl="7">
      <w:numFmt w:val="bullet"/>
      <w:lvlText w:val="•"/>
      <w:lvlJc w:val="left"/>
      <w:pPr>
        <w:ind w:left="7637" w:hanging="171"/>
      </w:pPr>
      <w:rPr>
        <w:rFonts w:hint="default"/>
        <w:lang w:val="vi" w:eastAsia="en-US" w:bidi="ar-SA"/>
      </w:rPr>
    </w:lvl>
    <w:lvl w:ilvl="8">
      <w:numFmt w:val="bullet"/>
      <w:lvlText w:val="•"/>
      <w:lvlJc w:val="left"/>
      <w:pPr>
        <w:ind w:left="8613" w:hanging="171"/>
      </w:pPr>
      <w:rPr>
        <w:rFonts w:hint="default"/>
        <w:lang w:val="vi" w:eastAsia="en-US" w:bidi="ar-SA"/>
      </w:rPr>
    </w:lvl>
  </w:abstractNum>
  <w:abstractNum w:abstractNumId="12" w15:restartNumberingAfterBreak="0">
    <w:nsid w:val="622F6FCA"/>
    <w:multiLevelType w:val="hybridMultilevel"/>
    <w:tmpl w:val="784C9F38"/>
    <w:lvl w:ilvl="0" w:tplc="2EDCF5C0">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6D966038"/>
    <w:multiLevelType w:val="hybridMultilevel"/>
    <w:tmpl w:val="1C683CE2"/>
    <w:lvl w:ilvl="0" w:tplc="0366B918">
      <w:numFmt w:val="bullet"/>
      <w:lvlText w:val="-"/>
      <w:lvlJc w:val="left"/>
      <w:pPr>
        <w:ind w:left="822" w:hanging="209"/>
      </w:pPr>
      <w:rPr>
        <w:rFonts w:ascii="Times New Roman" w:eastAsia="Times New Roman" w:hAnsi="Times New Roman" w:cs="Times New Roman" w:hint="default"/>
        <w:spacing w:val="0"/>
        <w:w w:val="100"/>
        <w:lang w:val="vi" w:eastAsia="en-US" w:bidi="ar-SA"/>
      </w:rPr>
    </w:lvl>
    <w:lvl w:ilvl="1" w:tplc="4E14BE7A">
      <w:numFmt w:val="bullet"/>
      <w:lvlText w:val="•"/>
      <w:lvlJc w:val="left"/>
      <w:pPr>
        <w:ind w:left="1782" w:hanging="209"/>
      </w:pPr>
      <w:rPr>
        <w:rFonts w:hint="default"/>
        <w:lang w:val="vi" w:eastAsia="en-US" w:bidi="ar-SA"/>
      </w:rPr>
    </w:lvl>
    <w:lvl w:ilvl="2" w:tplc="F4FE5368">
      <w:numFmt w:val="bullet"/>
      <w:lvlText w:val="•"/>
      <w:lvlJc w:val="left"/>
      <w:pPr>
        <w:ind w:left="2745" w:hanging="209"/>
      </w:pPr>
      <w:rPr>
        <w:rFonts w:hint="default"/>
        <w:lang w:val="vi" w:eastAsia="en-US" w:bidi="ar-SA"/>
      </w:rPr>
    </w:lvl>
    <w:lvl w:ilvl="3" w:tplc="2D14B67C">
      <w:numFmt w:val="bullet"/>
      <w:lvlText w:val="•"/>
      <w:lvlJc w:val="left"/>
      <w:pPr>
        <w:ind w:left="3707" w:hanging="209"/>
      </w:pPr>
      <w:rPr>
        <w:rFonts w:hint="default"/>
        <w:lang w:val="vi" w:eastAsia="en-US" w:bidi="ar-SA"/>
      </w:rPr>
    </w:lvl>
    <w:lvl w:ilvl="4" w:tplc="24508DD0">
      <w:numFmt w:val="bullet"/>
      <w:lvlText w:val="•"/>
      <w:lvlJc w:val="left"/>
      <w:pPr>
        <w:ind w:left="4670" w:hanging="209"/>
      </w:pPr>
      <w:rPr>
        <w:rFonts w:hint="default"/>
        <w:lang w:val="vi" w:eastAsia="en-US" w:bidi="ar-SA"/>
      </w:rPr>
    </w:lvl>
    <w:lvl w:ilvl="5" w:tplc="D8E0ABD8">
      <w:numFmt w:val="bullet"/>
      <w:lvlText w:val="•"/>
      <w:lvlJc w:val="left"/>
      <w:pPr>
        <w:ind w:left="5633" w:hanging="209"/>
      </w:pPr>
      <w:rPr>
        <w:rFonts w:hint="default"/>
        <w:lang w:val="vi" w:eastAsia="en-US" w:bidi="ar-SA"/>
      </w:rPr>
    </w:lvl>
    <w:lvl w:ilvl="6" w:tplc="2C589AE0">
      <w:numFmt w:val="bullet"/>
      <w:lvlText w:val="•"/>
      <w:lvlJc w:val="left"/>
      <w:pPr>
        <w:ind w:left="6595" w:hanging="209"/>
      </w:pPr>
      <w:rPr>
        <w:rFonts w:hint="default"/>
        <w:lang w:val="vi" w:eastAsia="en-US" w:bidi="ar-SA"/>
      </w:rPr>
    </w:lvl>
    <w:lvl w:ilvl="7" w:tplc="137E254E">
      <w:numFmt w:val="bullet"/>
      <w:lvlText w:val="•"/>
      <w:lvlJc w:val="left"/>
      <w:pPr>
        <w:ind w:left="7558" w:hanging="209"/>
      </w:pPr>
      <w:rPr>
        <w:rFonts w:hint="default"/>
        <w:lang w:val="vi" w:eastAsia="en-US" w:bidi="ar-SA"/>
      </w:rPr>
    </w:lvl>
    <w:lvl w:ilvl="8" w:tplc="83F49C4C">
      <w:numFmt w:val="bullet"/>
      <w:lvlText w:val="•"/>
      <w:lvlJc w:val="left"/>
      <w:pPr>
        <w:ind w:left="8521" w:hanging="209"/>
      </w:pPr>
      <w:rPr>
        <w:rFonts w:hint="default"/>
        <w:lang w:val="vi" w:eastAsia="en-US" w:bidi="ar-SA"/>
      </w:rPr>
    </w:lvl>
  </w:abstractNum>
  <w:abstractNum w:abstractNumId="14" w15:restartNumberingAfterBreak="0">
    <w:nsid w:val="72660830"/>
    <w:multiLevelType w:val="hybridMultilevel"/>
    <w:tmpl w:val="9F18D0D4"/>
    <w:lvl w:ilvl="0" w:tplc="D5FA6644">
      <w:numFmt w:val="bullet"/>
      <w:lvlText w:val="-"/>
      <w:lvlJc w:val="left"/>
      <w:pPr>
        <w:ind w:left="1401" w:hanging="166"/>
      </w:pPr>
      <w:rPr>
        <w:rFonts w:ascii="Times New Roman" w:eastAsia="Times New Roman" w:hAnsi="Times New Roman" w:cs="Times New Roman" w:hint="default"/>
        <w:b w:val="0"/>
        <w:bCs w:val="0"/>
        <w:i w:val="0"/>
        <w:iCs w:val="0"/>
        <w:spacing w:val="0"/>
        <w:w w:val="100"/>
        <w:sz w:val="28"/>
        <w:szCs w:val="28"/>
        <w:lang w:val="vi" w:eastAsia="en-US" w:bidi="ar-SA"/>
      </w:rPr>
    </w:lvl>
    <w:lvl w:ilvl="1" w:tplc="A5C62606">
      <w:numFmt w:val="bullet"/>
      <w:lvlText w:val="•"/>
      <w:lvlJc w:val="left"/>
      <w:pPr>
        <w:ind w:left="2418" w:hanging="166"/>
      </w:pPr>
      <w:rPr>
        <w:rFonts w:hint="default"/>
        <w:lang w:val="vi" w:eastAsia="en-US" w:bidi="ar-SA"/>
      </w:rPr>
    </w:lvl>
    <w:lvl w:ilvl="2" w:tplc="FA2C1D4A">
      <w:numFmt w:val="bullet"/>
      <w:lvlText w:val="•"/>
      <w:lvlJc w:val="left"/>
      <w:pPr>
        <w:ind w:left="3437" w:hanging="166"/>
      </w:pPr>
      <w:rPr>
        <w:rFonts w:hint="default"/>
        <w:lang w:val="vi" w:eastAsia="en-US" w:bidi="ar-SA"/>
      </w:rPr>
    </w:lvl>
    <w:lvl w:ilvl="3" w:tplc="18DE6718">
      <w:numFmt w:val="bullet"/>
      <w:lvlText w:val="•"/>
      <w:lvlJc w:val="left"/>
      <w:pPr>
        <w:ind w:left="4455" w:hanging="166"/>
      </w:pPr>
      <w:rPr>
        <w:rFonts w:hint="default"/>
        <w:lang w:val="vi" w:eastAsia="en-US" w:bidi="ar-SA"/>
      </w:rPr>
    </w:lvl>
    <w:lvl w:ilvl="4" w:tplc="6EB48F52">
      <w:numFmt w:val="bullet"/>
      <w:lvlText w:val="•"/>
      <w:lvlJc w:val="left"/>
      <w:pPr>
        <w:ind w:left="5474" w:hanging="166"/>
      </w:pPr>
      <w:rPr>
        <w:rFonts w:hint="default"/>
        <w:lang w:val="vi" w:eastAsia="en-US" w:bidi="ar-SA"/>
      </w:rPr>
    </w:lvl>
    <w:lvl w:ilvl="5" w:tplc="D0781242">
      <w:numFmt w:val="bullet"/>
      <w:lvlText w:val="•"/>
      <w:lvlJc w:val="left"/>
      <w:pPr>
        <w:ind w:left="6492" w:hanging="166"/>
      </w:pPr>
      <w:rPr>
        <w:rFonts w:hint="default"/>
        <w:lang w:val="vi" w:eastAsia="en-US" w:bidi="ar-SA"/>
      </w:rPr>
    </w:lvl>
    <w:lvl w:ilvl="6" w:tplc="E3A4A7CC">
      <w:numFmt w:val="bullet"/>
      <w:lvlText w:val="•"/>
      <w:lvlJc w:val="left"/>
      <w:pPr>
        <w:ind w:left="7511" w:hanging="166"/>
      </w:pPr>
      <w:rPr>
        <w:rFonts w:hint="default"/>
        <w:lang w:val="vi" w:eastAsia="en-US" w:bidi="ar-SA"/>
      </w:rPr>
    </w:lvl>
    <w:lvl w:ilvl="7" w:tplc="DA685E18">
      <w:numFmt w:val="bullet"/>
      <w:lvlText w:val="•"/>
      <w:lvlJc w:val="left"/>
      <w:pPr>
        <w:ind w:left="8529" w:hanging="166"/>
      </w:pPr>
      <w:rPr>
        <w:rFonts w:hint="default"/>
        <w:lang w:val="vi" w:eastAsia="en-US" w:bidi="ar-SA"/>
      </w:rPr>
    </w:lvl>
    <w:lvl w:ilvl="8" w:tplc="56BCE5B4">
      <w:numFmt w:val="bullet"/>
      <w:lvlText w:val="•"/>
      <w:lvlJc w:val="left"/>
      <w:pPr>
        <w:ind w:left="9548" w:hanging="166"/>
      </w:pPr>
      <w:rPr>
        <w:rFonts w:hint="default"/>
        <w:lang w:val="vi" w:eastAsia="en-US" w:bidi="ar-SA"/>
      </w:rPr>
    </w:lvl>
  </w:abstractNum>
  <w:num w:numId="1">
    <w:abstractNumId w:val="7"/>
  </w:num>
  <w:num w:numId="2">
    <w:abstractNumId w:val="10"/>
  </w:num>
  <w:num w:numId="3">
    <w:abstractNumId w:val="1"/>
  </w:num>
  <w:num w:numId="4">
    <w:abstractNumId w:val="14"/>
  </w:num>
  <w:num w:numId="5">
    <w:abstractNumId w:val="6"/>
  </w:num>
  <w:num w:numId="6">
    <w:abstractNumId w:val="11"/>
  </w:num>
  <w:num w:numId="7">
    <w:abstractNumId w:val="0"/>
  </w:num>
  <w:num w:numId="8">
    <w:abstractNumId w:val="13"/>
  </w:num>
  <w:num w:numId="9">
    <w:abstractNumId w:val="2"/>
  </w:num>
  <w:num w:numId="10">
    <w:abstractNumId w:val="8"/>
  </w:num>
  <w:num w:numId="11">
    <w:abstractNumId w:val="5"/>
  </w:num>
  <w:num w:numId="12">
    <w:abstractNumId w:val="4"/>
  </w:num>
  <w:num w:numId="13">
    <w:abstractNumId w:val="3"/>
  </w:num>
  <w:num w:numId="14">
    <w:abstractNumId w:val="9"/>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07E"/>
    <w:rsid w:val="000073BC"/>
    <w:rsid w:val="0002154B"/>
    <w:rsid w:val="00071ED0"/>
    <w:rsid w:val="000F0ADE"/>
    <w:rsid w:val="001123D9"/>
    <w:rsid w:val="00247373"/>
    <w:rsid w:val="002E72FE"/>
    <w:rsid w:val="003B1E7E"/>
    <w:rsid w:val="005013E8"/>
    <w:rsid w:val="005C2BC2"/>
    <w:rsid w:val="005C3303"/>
    <w:rsid w:val="005E4DF8"/>
    <w:rsid w:val="005F18A4"/>
    <w:rsid w:val="0063536C"/>
    <w:rsid w:val="00671A0F"/>
    <w:rsid w:val="006D7900"/>
    <w:rsid w:val="008C1D66"/>
    <w:rsid w:val="00995FD9"/>
    <w:rsid w:val="009F6A5A"/>
    <w:rsid w:val="00AF4DA0"/>
    <w:rsid w:val="00B63027"/>
    <w:rsid w:val="00D67D91"/>
    <w:rsid w:val="00ED3DA5"/>
    <w:rsid w:val="00F06E8E"/>
    <w:rsid w:val="00FF40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8F9BE3-795B-4EC3-B0AE-4A521D52E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407E"/>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uiPriority w:val="9"/>
    <w:qFormat/>
    <w:rsid w:val="00FF40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unhideWhenUsed/>
    <w:qFormat/>
    <w:rsid w:val="00FF407E"/>
    <w:pPr>
      <w:widowControl w:val="0"/>
      <w:autoSpaceDE w:val="0"/>
      <w:autoSpaceDN w:val="0"/>
      <w:ind w:left="696" w:hanging="286"/>
      <w:jc w:val="both"/>
      <w:outlineLvl w:val="1"/>
    </w:pPr>
    <w:rPr>
      <w:rFonts w:ascii="Times New Roman" w:hAnsi="Times New Roman"/>
      <w:b/>
      <w:bCs/>
      <w:lang w:val="vi"/>
    </w:rPr>
  </w:style>
  <w:style w:type="paragraph" w:styleId="Heading3">
    <w:name w:val="heading 3"/>
    <w:basedOn w:val="Normal"/>
    <w:link w:val="Heading3Char"/>
    <w:uiPriority w:val="9"/>
    <w:unhideWhenUsed/>
    <w:qFormat/>
    <w:rsid w:val="00FF407E"/>
    <w:pPr>
      <w:widowControl w:val="0"/>
      <w:autoSpaceDE w:val="0"/>
      <w:autoSpaceDN w:val="0"/>
      <w:spacing w:before="122"/>
      <w:ind w:left="696" w:firstLine="686"/>
      <w:jc w:val="both"/>
      <w:outlineLvl w:val="2"/>
    </w:pPr>
    <w:rPr>
      <w:rFonts w:ascii="Times New Roman" w:hAnsi="Times New Roman"/>
      <w:b/>
      <w:bCs/>
      <w:i/>
      <w:iCs/>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407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FF407E"/>
    <w:rPr>
      <w:rFonts w:ascii="Times New Roman" w:eastAsia="Times New Roman" w:hAnsi="Times New Roman" w:cs="Times New Roman"/>
      <w:b/>
      <w:bCs/>
      <w:sz w:val="28"/>
      <w:szCs w:val="28"/>
      <w:lang w:val="vi"/>
    </w:rPr>
  </w:style>
  <w:style w:type="character" w:customStyle="1" w:styleId="Heading3Char">
    <w:name w:val="Heading 3 Char"/>
    <w:basedOn w:val="DefaultParagraphFont"/>
    <w:link w:val="Heading3"/>
    <w:uiPriority w:val="9"/>
    <w:rsid w:val="00FF407E"/>
    <w:rPr>
      <w:rFonts w:ascii="Times New Roman" w:eastAsia="Times New Roman" w:hAnsi="Times New Roman" w:cs="Times New Roman"/>
      <w:b/>
      <w:bCs/>
      <w:i/>
      <w:iCs/>
      <w:sz w:val="28"/>
      <w:szCs w:val="28"/>
      <w:lang w:val="vi"/>
    </w:rPr>
  </w:style>
  <w:style w:type="paragraph" w:styleId="Header">
    <w:name w:val="header"/>
    <w:basedOn w:val="Normal"/>
    <w:link w:val="HeaderChar"/>
    <w:uiPriority w:val="99"/>
    <w:unhideWhenUsed/>
    <w:rsid w:val="00FF407E"/>
    <w:pPr>
      <w:tabs>
        <w:tab w:val="center" w:pos="4680"/>
        <w:tab w:val="right" w:pos="9360"/>
      </w:tabs>
    </w:pPr>
  </w:style>
  <w:style w:type="character" w:customStyle="1" w:styleId="HeaderChar">
    <w:name w:val="Header Char"/>
    <w:basedOn w:val="DefaultParagraphFont"/>
    <w:link w:val="Header"/>
    <w:uiPriority w:val="99"/>
    <w:rsid w:val="00FF407E"/>
    <w:rPr>
      <w:rFonts w:ascii=".VnTime" w:eastAsia="Times New Roman" w:hAnsi=".VnTime" w:cs="Times New Roman"/>
      <w:sz w:val="28"/>
      <w:szCs w:val="28"/>
    </w:rPr>
  </w:style>
  <w:style w:type="character" w:customStyle="1" w:styleId="BodyTextChar">
    <w:name w:val="Body Text Char"/>
    <w:link w:val="BodyText"/>
    <w:uiPriority w:val="1"/>
    <w:locked/>
    <w:rsid w:val="00FF407E"/>
    <w:rPr>
      <w:rFonts w:ascii=".VnAvantH" w:hAnsi=".VnAvantH"/>
      <w:b/>
      <w:sz w:val="28"/>
    </w:rPr>
  </w:style>
  <w:style w:type="paragraph" w:styleId="BodyText">
    <w:name w:val="Body Text"/>
    <w:basedOn w:val="Normal"/>
    <w:link w:val="BodyTextChar"/>
    <w:uiPriority w:val="1"/>
    <w:qFormat/>
    <w:rsid w:val="00FF407E"/>
    <w:rPr>
      <w:rFonts w:ascii=".VnAvantH" w:eastAsiaTheme="minorHAnsi" w:hAnsi=".VnAvantH" w:cstheme="minorBidi"/>
      <w:b/>
      <w:szCs w:val="22"/>
    </w:rPr>
  </w:style>
  <w:style w:type="character" w:customStyle="1" w:styleId="BodyTextChar1">
    <w:name w:val="Body Text Char1"/>
    <w:basedOn w:val="DefaultParagraphFont"/>
    <w:uiPriority w:val="99"/>
    <w:semiHidden/>
    <w:rsid w:val="00FF407E"/>
    <w:rPr>
      <w:rFonts w:ascii=".VnTime" w:eastAsia="Times New Roman" w:hAnsi=".VnTime" w:cs="Times New Roman"/>
      <w:sz w:val="28"/>
      <w:szCs w:val="28"/>
    </w:rPr>
  </w:style>
  <w:style w:type="paragraph" w:styleId="NormalWeb">
    <w:name w:val="Normal (Web)"/>
    <w:basedOn w:val="Normal"/>
    <w:link w:val="NormalWebChar"/>
    <w:uiPriority w:val="99"/>
    <w:unhideWhenUsed/>
    <w:rsid w:val="00FF407E"/>
    <w:pPr>
      <w:spacing w:before="100" w:beforeAutospacing="1" w:after="100" w:afterAutospacing="1"/>
    </w:pPr>
    <w:rPr>
      <w:rFonts w:ascii="Times New Roman" w:hAnsi="Times New Roman"/>
      <w:sz w:val="24"/>
      <w:szCs w:val="24"/>
      <w:lang w:val="vi-VN" w:eastAsia="vi-VN"/>
    </w:rPr>
  </w:style>
  <w:style w:type="character" w:customStyle="1" w:styleId="NormalWebChar">
    <w:name w:val="Normal (Web) Char"/>
    <w:link w:val="NormalWeb"/>
    <w:uiPriority w:val="99"/>
    <w:locked/>
    <w:rsid w:val="00FF407E"/>
    <w:rPr>
      <w:rFonts w:ascii="Times New Roman" w:eastAsia="Times New Roman" w:hAnsi="Times New Roman" w:cs="Times New Roman"/>
      <w:sz w:val="24"/>
      <w:szCs w:val="24"/>
      <w:lang w:val="vi-VN" w:eastAsia="vi-VN"/>
    </w:rPr>
  </w:style>
  <w:style w:type="table" w:styleId="TableGrid">
    <w:name w:val="Table Grid"/>
    <w:basedOn w:val="TableNormal"/>
    <w:uiPriority w:val="39"/>
    <w:rsid w:val="00FF40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FF407E"/>
    <w:rPr>
      <w:color w:val="0000FF"/>
      <w:u w:val="single"/>
    </w:rPr>
  </w:style>
  <w:style w:type="character" w:customStyle="1" w:styleId="fontstyle01">
    <w:name w:val="fontstyle01"/>
    <w:basedOn w:val="DefaultParagraphFont"/>
    <w:rsid w:val="00FF407E"/>
    <w:rPr>
      <w:rFonts w:ascii="Times New Roman" w:hAnsi="Times New Roman" w:cs="Times New Roman" w:hint="default"/>
      <w:b w:val="0"/>
      <w:bCs w:val="0"/>
      <w:i w:val="0"/>
      <w:iCs w:val="0"/>
      <w:color w:val="000000"/>
      <w:sz w:val="28"/>
      <w:szCs w:val="28"/>
    </w:rPr>
  </w:style>
  <w:style w:type="paragraph" w:styleId="FootnoteText">
    <w:name w:val="footnote text"/>
    <w:aliases w:val="Char Char,Fußnotentext Char Char,single space,footnote text,fn,fn Char Char Char,ft,(NECG) Footnote Text,Footnote Text Char Char Char Char Char,Footnote Text Char Char Char Char Char Char Ch,FOOTNOTES,Footnote Text Char1 Char, Char Char,З"/>
    <w:basedOn w:val="Normal"/>
    <w:link w:val="FootnoteTextChar"/>
    <w:uiPriority w:val="99"/>
    <w:unhideWhenUsed/>
    <w:qFormat/>
    <w:rsid w:val="00FF407E"/>
    <w:rPr>
      <w:sz w:val="20"/>
      <w:szCs w:val="20"/>
    </w:rPr>
  </w:style>
  <w:style w:type="character" w:customStyle="1" w:styleId="FootnoteTextChar">
    <w:name w:val="Footnote Text Char"/>
    <w:aliases w:val="Char Char Char1,Fußnotentext Char Char Char,single space Char,footnote text Char,fn Char,fn Char Char Char Char,ft Char,(NECG) Footnote Text Char,Footnote Text Char Char Char Char Char Char,FOOTNOTES Char,Footnote Text Char1 Char Char"/>
    <w:basedOn w:val="DefaultParagraphFont"/>
    <w:link w:val="FootnoteText"/>
    <w:uiPriority w:val="99"/>
    <w:qFormat/>
    <w:rsid w:val="00FF407E"/>
    <w:rPr>
      <w:rFonts w:ascii=".VnTime" w:eastAsia="Times New Roman" w:hAnsi=".VnTime" w:cs="Times New Roman"/>
      <w:sz w:val="20"/>
      <w:szCs w:val="20"/>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t,4"/>
    <w:basedOn w:val="DefaultParagraphFont"/>
    <w:link w:val="RefChar"/>
    <w:uiPriority w:val="99"/>
    <w:unhideWhenUsed/>
    <w:qFormat/>
    <w:rsid w:val="00FF407E"/>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uiPriority w:val="99"/>
    <w:qFormat/>
    <w:rsid w:val="00FF407E"/>
    <w:pPr>
      <w:spacing w:after="160" w:line="240" w:lineRule="exact"/>
    </w:pPr>
    <w:rPr>
      <w:rFonts w:asciiTheme="minorHAnsi" w:eastAsiaTheme="minorHAnsi" w:hAnsiTheme="minorHAnsi" w:cstheme="minorBidi"/>
      <w:sz w:val="22"/>
      <w:szCs w:val="22"/>
      <w:vertAlign w:val="superscript"/>
    </w:rPr>
  </w:style>
  <w:style w:type="character" w:styleId="Strong">
    <w:name w:val="Strong"/>
    <w:basedOn w:val="DefaultParagraphFont"/>
    <w:uiPriority w:val="22"/>
    <w:qFormat/>
    <w:rsid w:val="00FF407E"/>
    <w:rPr>
      <w:b/>
      <w:bCs/>
    </w:rPr>
  </w:style>
  <w:style w:type="character" w:styleId="Emphasis">
    <w:name w:val="Emphasis"/>
    <w:basedOn w:val="DefaultParagraphFont"/>
    <w:uiPriority w:val="20"/>
    <w:qFormat/>
    <w:rsid w:val="00FF407E"/>
    <w:rPr>
      <w:i/>
      <w:iCs/>
    </w:rPr>
  </w:style>
  <w:style w:type="paragraph" w:styleId="ListParagraph">
    <w:name w:val="List Paragraph"/>
    <w:basedOn w:val="Normal"/>
    <w:uiPriority w:val="34"/>
    <w:qFormat/>
    <w:rsid w:val="00FF407E"/>
    <w:pPr>
      <w:ind w:left="720"/>
      <w:contextualSpacing/>
    </w:pPr>
  </w:style>
  <w:style w:type="paragraph" w:customStyle="1" w:styleId="TableParagraph">
    <w:name w:val="Table Paragraph"/>
    <w:basedOn w:val="Normal"/>
    <w:uiPriority w:val="1"/>
    <w:qFormat/>
    <w:rsid w:val="00FF407E"/>
    <w:pPr>
      <w:widowControl w:val="0"/>
      <w:autoSpaceDE w:val="0"/>
      <w:autoSpaceDN w:val="0"/>
    </w:pPr>
    <w:rPr>
      <w:rFonts w:ascii="Times New Roman" w:hAnsi="Times New Roman"/>
      <w:sz w:val="22"/>
      <w:szCs w:val="22"/>
      <w:lang w:val="vi"/>
    </w:rPr>
  </w:style>
  <w:style w:type="paragraph" w:customStyle="1" w:styleId="CharCharChar">
    <w:name w:val="Char Char Char"/>
    <w:basedOn w:val="Normal"/>
    <w:rsid w:val="00FF407E"/>
    <w:pPr>
      <w:spacing w:after="160" w:line="240" w:lineRule="exact"/>
    </w:pPr>
    <w:rPr>
      <w:rFonts w:ascii="Verdana" w:hAnsi="Verdana"/>
      <w:sz w:val="20"/>
      <w:szCs w:val="20"/>
    </w:rPr>
  </w:style>
  <w:style w:type="paragraph" w:styleId="Footer">
    <w:name w:val="footer"/>
    <w:basedOn w:val="Normal"/>
    <w:link w:val="FooterChar"/>
    <w:uiPriority w:val="99"/>
    <w:unhideWhenUsed/>
    <w:rsid w:val="00FF407E"/>
    <w:pPr>
      <w:tabs>
        <w:tab w:val="center" w:pos="4680"/>
        <w:tab w:val="right" w:pos="9360"/>
      </w:tabs>
    </w:pPr>
    <w:rPr>
      <w:rFonts w:ascii="Calibri" w:eastAsia="Calibri" w:hAnsi="Calibri"/>
      <w:sz w:val="22"/>
      <w:szCs w:val="22"/>
    </w:rPr>
  </w:style>
  <w:style w:type="character" w:customStyle="1" w:styleId="FooterChar">
    <w:name w:val="Footer Char"/>
    <w:basedOn w:val="DefaultParagraphFont"/>
    <w:link w:val="Footer"/>
    <w:uiPriority w:val="99"/>
    <w:rsid w:val="00FF407E"/>
    <w:rPr>
      <w:rFonts w:ascii="Calibri" w:eastAsia="Calibri" w:hAnsi="Calibri" w:cs="Times New Roman"/>
    </w:rPr>
  </w:style>
  <w:style w:type="character" w:customStyle="1" w:styleId="BalloonTextChar">
    <w:name w:val="Balloon Text Char"/>
    <w:basedOn w:val="DefaultParagraphFont"/>
    <w:link w:val="BalloonText"/>
    <w:uiPriority w:val="99"/>
    <w:semiHidden/>
    <w:rsid w:val="00FF407E"/>
    <w:rPr>
      <w:rFonts w:ascii="Segoe UI" w:eastAsia="Calibri" w:hAnsi="Segoe UI" w:cs="Segoe UI"/>
      <w:sz w:val="18"/>
      <w:szCs w:val="18"/>
    </w:rPr>
  </w:style>
  <w:style w:type="paragraph" w:styleId="BalloonText">
    <w:name w:val="Balloon Text"/>
    <w:basedOn w:val="Normal"/>
    <w:link w:val="BalloonTextChar"/>
    <w:uiPriority w:val="99"/>
    <w:semiHidden/>
    <w:unhideWhenUsed/>
    <w:rsid w:val="00FF407E"/>
    <w:rPr>
      <w:rFonts w:ascii="Segoe UI" w:eastAsia="Calibri" w:hAnsi="Segoe UI" w:cs="Segoe UI"/>
      <w:sz w:val="18"/>
      <w:szCs w:val="18"/>
    </w:rPr>
  </w:style>
  <w:style w:type="paragraph" w:customStyle="1" w:styleId="FootnotetextChar1Char">
    <w:name w:val="Footnote text Char1 Char"/>
    <w:aliases w:val="ftref Char Char,Footnote + Arial Char Char,10 pt Char Char,Black Char Char,Footnote Char Char,(NECG) Footnote Reference Char Char,16 Point Char Char,Superscript 6 Point Char Char,BearingPoint Char Char"/>
    <w:basedOn w:val="Normal"/>
    <w:uiPriority w:val="99"/>
    <w:rsid w:val="000073BC"/>
    <w:pPr>
      <w:spacing w:after="160" w:line="240" w:lineRule="exact"/>
    </w:pPr>
    <w:rPr>
      <w:rFonts w:ascii="Times New Roman" w:hAnsi="Times New Roman"/>
      <w:sz w:val="20"/>
      <w:szCs w:val="20"/>
      <w:vertAlign w:val="superscript"/>
    </w:rPr>
  </w:style>
  <w:style w:type="character" w:customStyle="1" w:styleId="fontstyle21">
    <w:name w:val="fontstyle21"/>
    <w:basedOn w:val="DefaultParagraphFont"/>
    <w:rsid w:val="00ED3DA5"/>
    <w:rPr>
      <w:rFonts w:ascii="Times New Roman" w:hAnsi="Times New Roman" w:cs="Times New Roman" w:hint="default"/>
      <w:b/>
      <w:bCs/>
      <w:i/>
      <w:iCs/>
      <w:color w:val="000000"/>
      <w:sz w:val="28"/>
      <w:szCs w:val="28"/>
    </w:rPr>
  </w:style>
  <w:style w:type="character" w:customStyle="1" w:styleId="fontstyle31">
    <w:name w:val="fontstyle31"/>
    <w:basedOn w:val="DefaultParagraphFont"/>
    <w:rsid w:val="00ED3DA5"/>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EAB26-6EA3-40A6-A335-386C61E25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17</Pages>
  <Words>6359</Words>
  <Characters>36250</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2026-01-28T08:42:00Z</dcterms:created>
  <dcterms:modified xsi:type="dcterms:W3CDTF">2026-03-19T12:54:00Z</dcterms:modified>
</cp:coreProperties>
</file>